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C737" w14:textId="5FC0F100" w:rsidR="00CF029A" w:rsidRDefault="00CF029A" w:rsidP="00CF029A">
      <w:pPr>
        <w:pStyle w:val="Heading1"/>
        <w:ind w:left="0" w:firstLine="0"/>
        <w:jc w:val="center"/>
        <w:rPr>
          <w:sz w:val="24"/>
          <w:szCs w:val="24"/>
        </w:rPr>
      </w:pPr>
      <w:r>
        <w:rPr>
          <w:noProof/>
        </w:rPr>
        <mc:AlternateContent>
          <mc:Choice Requires="wps">
            <w:drawing>
              <wp:anchor distT="0" distB="0" distL="114300" distR="114300" simplePos="0" relativeHeight="251659264" behindDoc="0" locked="0" layoutInCell="1" allowOverlap="1" wp14:anchorId="494945E8" wp14:editId="1B0BB0D9">
                <wp:simplePos x="0" y="0"/>
                <wp:positionH relativeFrom="column">
                  <wp:posOffset>305</wp:posOffset>
                </wp:positionH>
                <wp:positionV relativeFrom="paragraph">
                  <wp:posOffset>129</wp:posOffset>
                </wp:positionV>
                <wp:extent cx="42144" cy="189937"/>
                <wp:effectExtent l="0" t="0" r="0" b="0"/>
                <wp:wrapTopAndBottom/>
                <wp:docPr id="6" name="Rectangle 6"/>
                <wp:cNvGraphicFramePr/>
                <a:graphic xmlns:a="http://schemas.openxmlformats.org/drawingml/2006/main">
                  <a:graphicData uri="http://schemas.microsoft.com/office/word/2010/wordprocessingShape">
                    <wps:wsp>
                      <wps:cNvSpPr/>
                      <wps:spPr>
                        <a:xfrm>
                          <a:off x="0" y="0"/>
                          <a:ext cx="42144" cy="189937"/>
                        </a:xfrm>
                        <a:prstGeom prst="rect">
                          <a:avLst/>
                        </a:prstGeom>
                        <a:ln>
                          <a:noFill/>
                        </a:ln>
                      </wps:spPr>
                      <wps:txbx>
                        <w:txbxContent>
                          <w:p w14:paraId="54136E28" w14:textId="77777777" w:rsidR="00CF029A" w:rsidRDefault="00CF029A" w:rsidP="00CF029A">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a:graphicData>
                </a:graphic>
              </wp:anchor>
            </w:drawing>
          </mc:Choice>
          <mc:Fallback>
            <w:pict>
              <v:rect w14:anchorId="494945E8" id="Rectangle 6" o:spid="_x0000_s1026" style="position:absolute;left:0;text-align:left;margin-left:0;margin-top:0;width:3.3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8brAEAAEoDAAAOAAAAZHJzL2Uyb0RvYy54bWysU9tu2zAMfR/QfxD03jjJgqw14hTDig4D&#10;hrXo5QMUWYoFSKJAqbGzrx8lO+mwvhV7oY9EmjznmN7cDM6yg8JowDd8MZtzpryE1vh9w1+e7y6v&#10;OItJ+FZY8KrhRxX5zfbi06YPtVpCB7ZVyKiJj3UfGt6lFOqqirJTTsQZBOUpqQGdSHTEfdWi6Km7&#10;s9VyPl9XPWAbEKSKkW5vxyTflv5aK5nutY4qMdtw4pZKxBJ3OVbbjaj3KEJn5ERDfICFE8bT0HOr&#10;W5EEe0XzrpUzEiGCTjMJrgKtjVRFA6lZzP9R89SJoIoWMieGs03x/7WVvw4PyEzb8DVnXjj6RI9k&#10;mvB7q9g629OHWFPVU3jA6RQJZq2DRpefpIINxdLj2VI1JCbpcrVcrFacScosrq6vP3/JLau3dwPG&#10;9F2BYxk0HGl28VEcfsY0lp5K8ijrc/RwZ6wds/mmyhxHVhmlYTdMVHfQHklfB/j7nrZUW+gbDhPi&#10;eXFpaM5yZn948jXvyAngCexOAJP9BmWTRhpfXxNoU3jmweO0iQ99sKJ0Wq68EX+fS9XbL7D9AwAA&#10;//8DAFBLAwQUAAYACAAAACEAaqkwitsAAAACAQAADwAAAGRycy9kb3ducmV2LnhtbEyPwU7DMBBE&#10;70j8g7VI3KjTHqImZFNVbVE5QotUuLnxkkTY6yh2m8DX1/QCl5VGM5p5WyxGa8SZet86RphOEhDE&#10;ldMt1whv+6eHOQgfFGtlHBPCN3lYlLc3hcq1G/iVzrtQi1jCPlcITQhdLqWvGrLKT1xHHL1P11sV&#10;ouxrqXs1xHJr5CxJUmlVy3GhUR2tGqq+dieLsJ13y/dn9zPUZvOxPbwcsvU+C4j3d+PyEUSgMfyF&#10;4Rc/okMZmY7uxNoLgxAfCdcbvTQFcUSYZRnIspD/0csLAAAA//8DAFBLAQItABQABgAIAAAAIQC2&#10;gziS/gAAAOEBAAATAAAAAAAAAAAAAAAAAAAAAABbQ29udGVudF9UeXBlc10ueG1sUEsBAi0AFAAG&#10;AAgAAAAhADj9If/WAAAAlAEAAAsAAAAAAAAAAAAAAAAALwEAAF9yZWxzLy5yZWxzUEsBAi0AFAAG&#10;AAgAAAAhAMwWLxusAQAASgMAAA4AAAAAAAAAAAAAAAAALgIAAGRycy9lMm9Eb2MueG1sUEsBAi0A&#10;FAAGAAgAAAAhAGqpMIrbAAAAAgEAAA8AAAAAAAAAAAAAAAAABgQAAGRycy9kb3ducmV2LnhtbFBL&#10;BQYAAAAABAAEAPMAAAAOBQAAAAA=&#10;" filled="f" stroked="f">
                <v:textbox inset="0,0,0,0">
                  <w:txbxContent>
                    <w:p w14:paraId="54136E28" w14:textId="77777777" w:rsidR="00CF029A" w:rsidRDefault="00CF029A" w:rsidP="00CF029A">
                      <w:pPr>
                        <w:spacing w:after="160" w:line="259" w:lineRule="auto"/>
                        <w:ind w:left="0" w:right="0" w:firstLine="0"/>
                        <w:jc w:val="left"/>
                      </w:pPr>
                      <w:r>
                        <w:rPr>
                          <w:rFonts w:ascii="Calibri" w:eastAsia="Calibri" w:hAnsi="Calibri" w:cs="Calibri"/>
                          <w:sz w:val="22"/>
                        </w:rPr>
                        <w:t xml:space="preserve"> </w:t>
                      </w:r>
                    </w:p>
                  </w:txbxContent>
                </v:textbox>
                <w10:wrap type="topAndBottom"/>
              </v:rect>
            </w:pict>
          </mc:Fallback>
        </mc:AlternateContent>
      </w:r>
      <w:bookmarkStart w:id="0" w:name="_Hlk170130643"/>
      <w:r>
        <w:rPr>
          <w:noProof/>
          <w:lang w:val="en-GB"/>
        </w:rPr>
        <w:drawing>
          <wp:inline distT="0" distB="0" distL="0" distR="0" wp14:anchorId="7FB5BB9C" wp14:editId="0F76E878">
            <wp:extent cx="2679700" cy="65481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679700" cy="654813"/>
                    </a:xfrm>
                    <a:prstGeom prst="rect">
                      <a:avLst/>
                    </a:prstGeom>
                    <a:noFill/>
                    <a:ln>
                      <a:noFill/>
                    </a:ln>
                  </pic:spPr>
                </pic:pic>
              </a:graphicData>
            </a:graphic>
          </wp:inline>
        </w:drawing>
      </w:r>
      <w:bookmarkEnd w:id="0"/>
    </w:p>
    <w:p w14:paraId="07EA69B1" w14:textId="23EA878C" w:rsidR="002366A9" w:rsidRPr="002366A9" w:rsidRDefault="002366A9" w:rsidP="002366A9">
      <w:pPr>
        <w:jc w:val="center"/>
        <w:rPr>
          <w:lang w:val="en-US"/>
        </w:rPr>
      </w:pPr>
      <w:r>
        <w:rPr>
          <w:lang w:val="en-US"/>
        </w:rPr>
        <w:t>“Building Community Resilience to Local Disasters”</w:t>
      </w:r>
    </w:p>
    <w:p w14:paraId="452D5FF9" w14:textId="77777777" w:rsidR="00CF029A" w:rsidRPr="00E82933" w:rsidRDefault="00CF029A" w:rsidP="00CF029A">
      <w:pPr>
        <w:pStyle w:val="Heading1"/>
        <w:jc w:val="both"/>
        <w:rPr>
          <w:rFonts w:asciiTheme="majorBidi" w:hAnsiTheme="majorBidi" w:cstheme="majorBidi"/>
          <w:sz w:val="24"/>
          <w:szCs w:val="24"/>
        </w:rPr>
      </w:pPr>
    </w:p>
    <w:p w14:paraId="78C7A8DF" w14:textId="6DE86306" w:rsidR="00CF029A" w:rsidRPr="002366A9" w:rsidRDefault="002366A9" w:rsidP="00CF029A">
      <w:pPr>
        <w:jc w:val="center"/>
        <w:rPr>
          <w:rFonts w:asciiTheme="majorBidi" w:hAnsiTheme="majorBidi" w:cstheme="majorBidi"/>
          <w:b/>
          <w:bCs/>
          <w:color w:val="002060"/>
          <w:sz w:val="28"/>
          <w:szCs w:val="28"/>
          <w:lang w:val="en-US"/>
        </w:rPr>
      </w:pPr>
      <w:r>
        <w:rPr>
          <w:rFonts w:asciiTheme="majorBidi" w:hAnsiTheme="majorBidi" w:cstheme="majorBidi"/>
          <w:b/>
          <w:bCs/>
          <w:color w:val="002060"/>
          <w:sz w:val="28"/>
          <w:szCs w:val="28"/>
          <w:lang w:val="en-US"/>
        </w:rPr>
        <w:t>MEANINGFUL WELL-BEING OF THE COMMUNITY THROUGH KNOWLEDGE TRANSFORMATION(MWOK)</w:t>
      </w:r>
    </w:p>
    <w:p w14:paraId="1EA675EA" w14:textId="77777777" w:rsidR="00CF029A" w:rsidRDefault="00CF029A" w:rsidP="00CF029A">
      <w:pPr>
        <w:ind w:left="0" w:firstLine="0"/>
        <w:rPr>
          <w:rFonts w:asciiTheme="majorBidi" w:hAnsiTheme="majorBidi" w:cstheme="majorBidi"/>
          <w:b/>
          <w:bCs/>
          <w:sz w:val="32"/>
          <w:szCs w:val="32"/>
        </w:rPr>
      </w:pPr>
    </w:p>
    <w:p w14:paraId="73065212" w14:textId="77777777" w:rsidR="00CF029A" w:rsidRDefault="00CF029A" w:rsidP="00CF029A">
      <w:pPr>
        <w:ind w:left="0" w:firstLine="0"/>
        <w:rPr>
          <w:rFonts w:asciiTheme="majorBidi" w:hAnsiTheme="majorBidi" w:cstheme="majorBidi"/>
          <w:b/>
          <w:bCs/>
          <w:sz w:val="32"/>
          <w:szCs w:val="32"/>
        </w:rPr>
      </w:pPr>
    </w:p>
    <w:p w14:paraId="548761FE" w14:textId="77777777" w:rsidR="00CF029A" w:rsidRPr="00E82933" w:rsidRDefault="00CF029A" w:rsidP="00CF029A">
      <w:pPr>
        <w:ind w:left="0" w:firstLine="0"/>
        <w:rPr>
          <w:rFonts w:asciiTheme="majorBidi" w:hAnsiTheme="majorBidi" w:cstheme="majorBidi"/>
          <w:b/>
          <w:bCs/>
          <w:sz w:val="32"/>
          <w:szCs w:val="32"/>
          <w:lang w:val="en-US"/>
        </w:rPr>
      </w:pPr>
    </w:p>
    <w:p w14:paraId="68C72503" w14:textId="77777777" w:rsidR="00CF029A" w:rsidRPr="00E82933" w:rsidRDefault="00CF029A" w:rsidP="00CF029A">
      <w:pPr>
        <w:jc w:val="center"/>
        <w:rPr>
          <w:rFonts w:asciiTheme="majorBidi" w:hAnsiTheme="majorBidi" w:cstheme="majorBidi"/>
          <w:b/>
          <w:bCs/>
          <w:sz w:val="32"/>
          <w:szCs w:val="32"/>
          <w:lang w:val="en-US"/>
        </w:rPr>
      </w:pPr>
      <w:r w:rsidRPr="00E82933">
        <w:rPr>
          <w:rFonts w:asciiTheme="majorBidi" w:hAnsiTheme="majorBidi" w:cstheme="majorBidi"/>
          <w:b/>
          <w:bCs/>
          <w:sz w:val="32"/>
          <w:szCs w:val="32"/>
          <w:lang w:val="en-US"/>
        </w:rPr>
        <w:t>INTERNAL AUDIT POLICY</w:t>
      </w:r>
    </w:p>
    <w:p w14:paraId="3AE3D8D4" w14:textId="77777777" w:rsidR="00CF029A" w:rsidRPr="00E82933" w:rsidRDefault="00CF029A" w:rsidP="00CF029A">
      <w:pPr>
        <w:rPr>
          <w:rFonts w:asciiTheme="majorBidi" w:hAnsiTheme="majorBidi" w:cstheme="majorBidi"/>
          <w:sz w:val="28"/>
          <w:szCs w:val="28"/>
        </w:rPr>
      </w:pPr>
    </w:p>
    <w:p w14:paraId="520216B4" w14:textId="77777777" w:rsidR="00CF029A" w:rsidRPr="00E82933" w:rsidRDefault="000C1234" w:rsidP="00CF029A">
      <w:pPr>
        <w:rPr>
          <w:rFonts w:asciiTheme="majorBidi" w:hAnsiTheme="majorBidi" w:cstheme="majorBidi"/>
        </w:rPr>
      </w:pPr>
      <w:r>
        <w:rPr>
          <w:rFonts w:asciiTheme="majorBidi" w:hAnsiTheme="majorBidi" w:cstheme="majorBidi"/>
        </w:rPr>
        <w:pict w14:anchorId="79EB5471">
          <v:rect id="_x0000_i1025" style="width:426.8pt;height:9pt" o:hrpct="988" o:hralign="center" o:hrstd="t" o:hrnoshade="t" o:hr="t" fillcolor="#d8d8d8" stroked="f"/>
        </w:pict>
      </w:r>
    </w:p>
    <w:p w14:paraId="352DE17D" w14:textId="77777777" w:rsidR="00CF029A" w:rsidRPr="00E82933" w:rsidRDefault="00CF029A" w:rsidP="00CF029A">
      <w:pPr>
        <w:rPr>
          <w:rFonts w:asciiTheme="majorBidi" w:hAnsiTheme="majorBidi" w:cstheme="majorBidi"/>
        </w:rPr>
      </w:pPr>
    </w:p>
    <w:p w14:paraId="3C305A0B" w14:textId="77777777" w:rsidR="00CF029A" w:rsidRPr="00E82933" w:rsidRDefault="00CF029A" w:rsidP="00CF029A">
      <w:pPr>
        <w:rPr>
          <w:rFonts w:asciiTheme="majorBidi" w:hAnsiTheme="majorBidi" w:cstheme="majorBidi"/>
        </w:rPr>
      </w:pPr>
    </w:p>
    <w:p w14:paraId="25FB2579" w14:textId="77777777" w:rsidR="00CF029A" w:rsidRPr="00E82933" w:rsidRDefault="00CF029A" w:rsidP="00CF029A">
      <w:pPr>
        <w:rPr>
          <w:rFonts w:asciiTheme="majorBidi" w:hAnsiTheme="majorBidi" w:cstheme="majorBidi"/>
        </w:rPr>
      </w:pPr>
    </w:p>
    <w:p w14:paraId="2ED965C1" w14:textId="77777777" w:rsidR="00CF029A" w:rsidRPr="00E82933" w:rsidRDefault="00CF029A" w:rsidP="00CF029A">
      <w:pPr>
        <w:rPr>
          <w:rFonts w:asciiTheme="majorBidi" w:hAnsiTheme="majorBidi" w:cstheme="majorBidi"/>
        </w:rPr>
      </w:pPr>
    </w:p>
    <w:p w14:paraId="65216BF0" w14:textId="77777777" w:rsidR="00CF029A" w:rsidRPr="00E82933" w:rsidRDefault="00CF029A" w:rsidP="00CF029A">
      <w:pPr>
        <w:rPr>
          <w:rFonts w:asciiTheme="majorBidi" w:hAnsiTheme="majorBidi" w:cstheme="majorBidi"/>
        </w:rPr>
      </w:pPr>
    </w:p>
    <w:p w14:paraId="4E36B353" w14:textId="0B0CB4C5" w:rsidR="00CF029A" w:rsidRDefault="00CF029A" w:rsidP="00CF029A">
      <w:pPr>
        <w:jc w:val="center"/>
        <w:rPr>
          <w:rFonts w:asciiTheme="majorBidi" w:hAnsiTheme="majorBidi" w:cstheme="majorBidi"/>
          <w:sz w:val="28"/>
          <w:szCs w:val="28"/>
          <w:lang w:val="en-US"/>
        </w:rPr>
      </w:pPr>
      <w:r w:rsidRPr="00E82933">
        <w:rPr>
          <w:rFonts w:asciiTheme="majorBidi" w:hAnsiTheme="majorBidi" w:cstheme="majorBidi"/>
          <w:sz w:val="28"/>
          <w:szCs w:val="28"/>
          <w:lang w:val="en-US"/>
        </w:rPr>
        <w:t>JANUARY 2023</w:t>
      </w:r>
    </w:p>
    <w:p w14:paraId="017FAAAF" w14:textId="77777777" w:rsidR="00CF029A" w:rsidRDefault="00CF029A" w:rsidP="00CF029A">
      <w:pPr>
        <w:jc w:val="center"/>
        <w:rPr>
          <w:rFonts w:asciiTheme="majorBidi" w:hAnsiTheme="majorBidi" w:cstheme="majorBidi"/>
          <w:sz w:val="28"/>
          <w:szCs w:val="28"/>
          <w:lang w:val="en-US"/>
        </w:rPr>
      </w:pPr>
    </w:p>
    <w:p w14:paraId="238A4887" w14:textId="77777777" w:rsidR="00CF029A" w:rsidRPr="00E82933" w:rsidRDefault="00CF029A" w:rsidP="00CF029A">
      <w:pPr>
        <w:spacing w:after="0" w:line="259" w:lineRule="auto"/>
        <w:ind w:left="0" w:right="0" w:firstLine="0"/>
        <w:jc w:val="left"/>
        <w:rPr>
          <w:color w:val="auto"/>
          <w:sz w:val="28"/>
          <w:szCs w:val="28"/>
        </w:rPr>
      </w:pPr>
      <w:r w:rsidRPr="00E82933">
        <w:rPr>
          <w:b/>
          <w:color w:val="auto"/>
          <w:sz w:val="28"/>
          <w:szCs w:val="28"/>
        </w:rPr>
        <w:t xml:space="preserve">Contents </w:t>
      </w:r>
    </w:p>
    <w:p w14:paraId="0B0D2090" w14:textId="5285208F" w:rsidR="00CF029A" w:rsidRPr="00E82933" w:rsidRDefault="00CF029A" w:rsidP="00CF029A">
      <w:pPr>
        <w:pStyle w:val="Heading1"/>
        <w:ind w:right="-15"/>
        <w:rPr>
          <w:color w:val="auto"/>
        </w:rPr>
      </w:pPr>
      <w:r w:rsidRPr="00E82933">
        <w:rPr>
          <w:color w:val="auto"/>
        </w:rPr>
        <w:lastRenderedPageBreak/>
        <w:t>1. Organizational Background ............................................................................................................ 1 2. Vision Statement: ..............................................................................................</w:t>
      </w:r>
      <w:r w:rsidR="002B066A">
        <w:rPr>
          <w:color w:val="auto"/>
          <w:lang w:val="en-US"/>
        </w:rPr>
        <w:t>.</w:t>
      </w:r>
      <w:r w:rsidRPr="00E82933">
        <w:rPr>
          <w:color w:val="auto"/>
        </w:rPr>
        <w:t>..............</w:t>
      </w:r>
      <w:r>
        <w:rPr>
          <w:color w:val="auto"/>
          <w:lang w:val="en-US"/>
        </w:rPr>
        <w:t>.</w:t>
      </w:r>
      <w:r w:rsidRPr="00E82933">
        <w:rPr>
          <w:color w:val="auto"/>
        </w:rPr>
        <w:t>................1 3. Mission Statement: ...............................................................</w:t>
      </w:r>
      <w:r>
        <w:rPr>
          <w:color w:val="auto"/>
          <w:lang w:val="en-US"/>
        </w:rPr>
        <w:t>.</w:t>
      </w:r>
      <w:r w:rsidRPr="00E82933">
        <w:rPr>
          <w:color w:val="auto"/>
        </w:rPr>
        <w:t>........................................</w:t>
      </w:r>
      <w:r>
        <w:rPr>
          <w:color w:val="auto"/>
          <w:lang w:val="en-US"/>
        </w:rPr>
        <w:t>.</w:t>
      </w:r>
      <w:r w:rsidR="002B066A">
        <w:rPr>
          <w:color w:val="auto"/>
          <w:lang w:val="en-US"/>
        </w:rPr>
        <w:t>.</w:t>
      </w:r>
      <w:r w:rsidRPr="00E82933">
        <w:rPr>
          <w:color w:val="auto"/>
        </w:rPr>
        <w:t xml:space="preserve">................ 2 4. </w:t>
      </w:r>
      <w:r w:rsidR="00D07FE3">
        <w:rPr>
          <w:color w:val="auto"/>
          <w:lang w:val="en-US"/>
        </w:rPr>
        <w:t>MWOK</w:t>
      </w:r>
      <w:r w:rsidRPr="00E82933">
        <w:rPr>
          <w:color w:val="auto"/>
        </w:rPr>
        <w:t xml:space="preserve"> Internal Control System: ............................</w:t>
      </w:r>
      <w:r>
        <w:rPr>
          <w:color w:val="auto"/>
          <w:lang w:val="en-US"/>
        </w:rPr>
        <w:t>.</w:t>
      </w:r>
      <w:r w:rsidRPr="00E82933">
        <w:rPr>
          <w:color w:val="auto"/>
        </w:rPr>
        <w:t xml:space="preserve">..................................................................... 2 </w:t>
      </w:r>
    </w:p>
    <w:p w14:paraId="11A6ECA9" w14:textId="7F188F05" w:rsidR="00CF029A" w:rsidRPr="00E82933" w:rsidRDefault="00CF029A" w:rsidP="00CF029A">
      <w:pPr>
        <w:pStyle w:val="Heading2"/>
        <w:spacing w:after="97"/>
        <w:ind w:left="216" w:right="-15"/>
        <w:rPr>
          <w:color w:val="auto"/>
        </w:rPr>
      </w:pPr>
      <w:r w:rsidRPr="00E82933">
        <w:rPr>
          <w:color w:val="auto"/>
          <w:sz w:val="22"/>
        </w:rPr>
        <w:t>4.1 Control environment .......................................................................................................</w:t>
      </w:r>
      <w:r w:rsidR="002B066A">
        <w:rPr>
          <w:color w:val="auto"/>
          <w:sz w:val="22"/>
          <w:lang w:val="en-US"/>
        </w:rPr>
        <w:t>.</w:t>
      </w:r>
      <w:r w:rsidRPr="00E82933">
        <w:rPr>
          <w:color w:val="auto"/>
          <w:sz w:val="22"/>
        </w:rPr>
        <w:t>.......... 2 4.2 Risk assessment process..........................................................................</w:t>
      </w:r>
      <w:r w:rsidR="002B066A">
        <w:rPr>
          <w:color w:val="auto"/>
          <w:sz w:val="22"/>
          <w:lang w:val="en-US"/>
        </w:rPr>
        <w:t>...</w:t>
      </w:r>
      <w:r w:rsidRPr="00E82933">
        <w:rPr>
          <w:color w:val="auto"/>
          <w:sz w:val="22"/>
        </w:rPr>
        <w:t>................................. 2 4.3 Control Information system .....................................................................................</w:t>
      </w:r>
      <w:r w:rsidR="002B066A">
        <w:rPr>
          <w:color w:val="auto"/>
          <w:sz w:val="22"/>
          <w:lang w:val="en-US"/>
        </w:rPr>
        <w:t>.</w:t>
      </w:r>
      <w:r w:rsidRPr="00E82933">
        <w:rPr>
          <w:color w:val="auto"/>
          <w:sz w:val="22"/>
        </w:rPr>
        <w:t>.................3 4.4 Control activities ...................................................................................................................</w:t>
      </w:r>
      <w:r>
        <w:rPr>
          <w:color w:val="auto"/>
          <w:sz w:val="22"/>
          <w:lang w:val="en-US"/>
        </w:rPr>
        <w:t>..</w:t>
      </w:r>
      <w:r w:rsidRPr="00E82933">
        <w:rPr>
          <w:color w:val="auto"/>
          <w:sz w:val="22"/>
        </w:rPr>
        <w:t xml:space="preserve">.... 3 </w:t>
      </w:r>
    </w:p>
    <w:p w14:paraId="4BD1D9A6" w14:textId="08B664DB" w:rsidR="00CF029A" w:rsidRPr="00E82933" w:rsidRDefault="00CF029A" w:rsidP="00CF029A">
      <w:pPr>
        <w:spacing w:after="97" w:line="259" w:lineRule="auto"/>
        <w:ind w:left="216" w:right="-15"/>
        <w:jc w:val="left"/>
        <w:rPr>
          <w:color w:val="auto"/>
        </w:rPr>
      </w:pPr>
      <w:r w:rsidRPr="00E82933">
        <w:rPr>
          <w:b/>
          <w:color w:val="auto"/>
          <w:sz w:val="22"/>
        </w:rPr>
        <w:t>4.4.1 Authorization ..............................................................................................</w:t>
      </w:r>
      <w:r w:rsidR="002B066A">
        <w:rPr>
          <w:b/>
          <w:color w:val="auto"/>
          <w:sz w:val="22"/>
          <w:lang w:val="en-US"/>
        </w:rPr>
        <w:t>.</w:t>
      </w:r>
      <w:r w:rsidRPr="00E82933">
        <w:rPr>
          <w:b/>
          <w:color w:val="auto"/>
          <w:sz w:val="22"/>
        </w:rPr>
        <w:t xml:space="preserve">............................ 4 4.4.2 Performance reviews, .............................................................................................................. 4 4.4.3 Information processing ........................................................................................................... 4 4.4.4 Physical controls ...................................................................................................................... 4 4.4.5 Segregation of duties. .............................................................................................................. 4 </w:t>
      </w:r>
    </w:p>
    <w:p w14:paraId="4C978F5E" w14:textId="2D9BB1AB" w:rsidR="00CF029A" w:rsidRPr="00E82933" w:rsidRDefault="00CF029A" w:rsidP="00CF029A">
      <w:pPr>
        <w:spacing w:after="97" w:line="259" w:lineRule="auto"/>
        <w:ind w:left="216" w:right="-15"/>
        <w:jc w:val="left"/>
        <w:rPr>
          <w:color w:val="auto"/>
        </w:rPr>
      </w:pPr>
      <w:r w:rsidRPr="00E82933">
        <w:rPr>
          <w:b/>
          <w:color w:val="auto"/>
          <w:sz w:val="22"/>
        </w:rPr>
        <w:t xml:space="preserve">4.5 Monitoring of controls ............................................................................................................... 5 </w:t>
      </w:r>
    </w:p>
    <w:p w14:paraId="6D63EFB9" w14:textId="67B12C1F" w:rsidR="00CF029A" w:rsidRPr="00E82933" w:rsidRDefault="00CF029A" w:rsidP="00CF029A">
      <w:pPr>
        <w:pStyle w:val="Heading1"/>
        <w:ind w:right="-15"/>
        <w:rPr>
          <w:color w:val="auto"/>
        </w:rPr>
      </w:pPr>
      <w:r w:rsidRPr="00E82933">
        <w:rPr>
          <w:color w:val="auto"/>
        </w:rPr>
        <w:t xml:space="preserve">5 Internal Audit Function .................................................................................................................... 6 </w:t>
      </w:r>
    </w:p>
    <w:p w14:paraId="2DF07F99" w14:textId="705FB1D5" w:rsidR="00CF029A" w:rsidRPr="00E82933" w:rsidRDefault="00CF029A" w:rsidP="00CF029A">
      <w:pPr>
        <w:pStyle w:val="Heading2"/>
        <w:spacing w:after="97"/>
        <w:ind w:left="216" w:right="-15"/>
        <w:rPr>
          <w:color w:val="auto"/>
        </w:rPr>
      </w:pPr>
      <w:r w:rsidRPr="00E82933">
        <w:rPr>
          <w:color w:val="auto"/>
          <w:sz w:val="22"/>
        </w:rPr>
        <w:t>5.1 Purpose: .............................................................................................................................</w:t>
      </w:r>
      <w:r w:rsidR="002B066A">
        <w:rPr>
          <w:color w:val="auto"/>
          <w:sz w:val="22"/>
          <w:lang w:val="en-US"/>
        </w:rPr>
        <w:t>.</w:t>
      </w:r>
      <w:r w:rsidRPr="00E82933">
        <w:rPr>
          <w:color w:val="auto"/>
          <w:sz w:val="22"/>
        </w:rPr>
        <w:t>......... 6 5.2 Objectives of Policy: ..............................................................................................................</w:t>
      </w:r>
      <w:r w:rsidR="002B066A">
        <w:rPr>
          <w:color w:val="auto"/>
          <w:sz w:val="22"/>
          <w:lang w:val="en-US"/>
        </w:rPr>
        <w:t>.</w:t>
      </w:r>
      <w:r w:rsidRPr="00E82933">
        <w:rPr>
          <w:color w:val="auto"/>
          <w:sz w:val="22"/>
        </w:rPr>
        <w:t>.... 7 5.3 SCOPE ......................................................................................................................................... 7 5.4 Objectives of the Internal Audit Assignment: ...............................................................</w:t>
      </w:r>
      <w:r w:rsidR="002B066A">
        <w:rPr>
          <w:color w:val="auto"/>
          <w:sz w:val="22"/>
          <w:lang w:val="en-US"/>
        </w:rPr>
        <w:t>.</w:t>
      </w:r>
      <w:r w:rsidRPr="00E82933">
        <w:rPr>
          <w:color w:val="auto"/>
          <w:sz w:val="22"/>
        </w:rPr>
        <w:t xml:space="preserve">......... 8 5.5 CODE OF ETHICS for the Internal Auditors: ....................................................................... 9 5.6 Audit approach ......................................................................................................................... 10 </w:t>
      </w:r>
    </w:p>
    <w:p w14:paraId="7E5BDFED" w14:textId="77777777" w:rsidR="00CF029A" w:rsidRPr="00E82933" w:rsidRDefault="00CF029A" w:rsidP="00CF029A">
      <w:pPr>
        <w:spacing w:after="97" w:line="259" w:lineRule="auto"/>
        <w:ind w:right="-15"/>
        <w:jc w:val="right"/>
        <w:rPr>
          <w:color w:val="auto"/>
        </w:rPr>
      </w:pPr>
      <w:r w:rsidRPr="00E82933">
        <w:rPr>
          <w:b/>
          <w:color w:val="auto"/>
          <w:sz w:val="22"/>
        </w:rPr>
        <w:t xml:space="preserve">5.6.1 Audit Planning ......................................................................................................................... 10 </w:t>
      </w:r>
    </w:p>
    <w:p w14:paraId="25AA9504" w14:textId="77777777" w:rsidR="00CF029A" w:rsidRPr="00E82933" w:rsidRDefault="00CF029A" w:rsidP="00CF029A">
      <w:pPr>
        <w:spacing w:after="97" w:line="259" w:lineRule="auto"/>
        <w:ind w:right="-15"/>
        <w:jc w:val="right"/>
        <w:rPr>
          <w:color w:val="auto"/>
        </w:rPr>
      </w:pPr>
      <w:r w:rsidRPr="00E82933">
        <w:rPr>
          <w:b/>
          <w:color w:val="auto"/>
          <w:sz w:val="22"/>
        </w:rPr>
        <w:t xml:space="preserve">5.6.2 Authority, access and confidentiality ..................................................................................... 10 </w:t>
      </w:r>
    </w:p>
    <w:p w14:paraId="1C236F21" w14:textId="77777777" w:rsidR="00CF029A" w:rsidRPr="00E82933" w:rsidRDefault="00CF029A" w:rsidP="00CF029A">
      <w:pPr>
        <w:spacing w:after="97" w:line="259" w:lineRule="auto"/>
        <w:ind w:right="-15"/>
        <w:jc w:val="right"/>
        <w:rPr>
          <w:color w:val="auto"/>
        </w:rPr>
      </w:pPr>
      <w:r w:rsidRPr="00E82933">
        <w:rPr>
          <w:b/>
          <w:color w:val="auto"/>
          <w:sz w:val="22"/>
        </w:rPr>
        <w:t xml:space="preserve">5.6.3 Reporting responsibility and communication ....................................................................... 12 </w:t>
      </w:r>
    </w:p>
    <w:p w14:paraId="166B1311" w14:textId="773F6B4B" w:rsidR="00CF029A" w:rsidRPr="00E82933" w:rsidRDefault="00CF029A" w:rsidP="00CF029A">
      <w:pPr>
        <w:spacing w:after="97" w:line="259" w:lineRule="auto"/>
        <w:ind w:left="216" w:right="-15"/>
        <w:jc w:val="left"/>
        <w:rPr>
          <w:color w:val="auto"/>
        </w:rPr>
      </w:pPr>
      <w:r w:rsidRPr="00E82933">
        <w:rPr>
          <w:b/>
          <w:color w:val="auto"/>
          <w:sz w:val="22"/>
        </w:rPr>
        <w:t xml:space="preserve">5.7 Management’s responsibility for corrective action ............................................................... 12 5.8 Time Frame for Internal Audit: .............................................................................................. 13 5.9 Internal Audit Resourcing........................................................................................................ 13 </w:t>
      </w:r>
    </w:p>
    <w:p w14:paraId="24C730FE" w14:textId="428CAE00" w:rsidR="00CF029A" w:rsidRPr="00E82933" w:rsidRDefault="00CF029A" w:rsidP="00CF029A">
      <w:pPr>
        <w:spacing w:after="97" w:line="259" w:lineRule="auto"/>
        <w:ind w:right="-15"/>
        <w:jc w:val="left"/>
        <w:rPr>
          <w:color w:val="auto"/>
        </w:rPr>
      </w:pPr>
      <w:r w:rsidRPr="00E82933">
        <w:rPr>
          <w:b/>
          <w:color w:val="auto"/>
          <w:sz w:val="22"/>
        </w:rPr>
        <w:t xml:space="preserve">6 Message by the Management Team ............................................................................................... 19 7 Revision of the Policy ...................................................................................................................... 19 </w:t>
      </w:r>
    </w:p>
    <w:p w14:paraId="08AF547F" w14:textId="77777777" w:rsidR="00CF029A" w:rsidRDefault="00CF029A" w:rsidP="00CF029A">
      <w:pPr>
        <w:spacing w:after="141" w:line="259" w:lineRule="auto"/>
        <w:ind w:left="0" w:right="0" w:firstLine="0"/>
        <w:jc w:val="left"/>
        <w:rPr>
          <w:b/>
          <w:color w:val="auto"/>
        </w:rPr>
      </w:pPr>
      <w:r w:rsidRPr="00E82933">
        <w:rPr>
          <w:b/>
          <w:color w:val="auto"/>
        </w:rPr>
        <w:t xml:space="preserve"> </w:t>
      </w:r>
    </w:p>
    <w:p w14:paraId="5264C8C3" w14:textId="29FC0B0C" w:rsidR="00367EC6" w:rsidRDefault="00367EC6"/>
    <w:p w14:paraId="4540850E" w14:textId="573D3EAE" w:rsidR="002B066A" w:rsidRDefault="002B066A"/>
    <w:p w14:paraId="639A75D2" w14:textId="37A6E69C" w:rsidR="002B066A" w:rsidRDefault="002B066A"/>
    <w:p w14:paraId="18E9C90A" w14:textId="5BD23A5B" w:rsidR="002B066A" w:rsidRDefault="002B066A"/>
    <w:p w14:paraId="2B1597F7" w14:textId="7673AF93" w:rsidR="002B066A" w:rsidRDefault="002B066A"/>
    <w:p w14:paraId="4F239A3B" w14:textId="23E09EC7" w:rsidR="002B066A" w:rsidRDefault="002B066A"/>
    <w:p w14:paraId="0C9B9D47" w14:textId="1CE055F6" w:rsidR="002B066A" w:rsidRPr="002B066A" w:rsidRDefault="002B066A" w:rsidP="002B066A">
      <w:pPr>
        <w:rPr>
          <w:b/>
          <w:bCs/>
          <w:lang w:val="en-US"/>
        </w:rPr>
      </w:pPr>
      <w:r>
        <w:rPr>
          <w:b/>
          <w:bCs/>
          <w:lang w:val="en-US"/>
        </w:rPr>
        <w:t xml:space="preserve">1). </w:t>
      </w:r>
      <w:r w:rsidRPr="002B066A">
        <w:rPr>
          <w:b/>
          <w:bCs/>
          <w:lang w:val="en-US"/>
        </w:rPr>
        <w:t>Organization background</w:t>
      </w:r>
    </w:p>
    <w:p w14:paraId="570B97CC" w14:textId="02205AFA" w:rsidR="002B066A" w:rsidRPr="002B066A" w:rsidRDefault="00D07FE3" w:rsidP="002B066A">
      <w:pPr>
        <w:spacing w:line="276" w:lineRule="auto"/>
      </w:pPr>
      <w:bookmarkStart w:id="1" w:name="_Hlk170131332"/>
      <w:r>
        <w:rPr>
          <w:lang w:val="en-US"/>
        </w:rPr>
        <w:lastRenderedPageBreak/>
        <w:t>Meaningful well-being of the community through knowledge transformation</w:t>
      </w:r>
      <w:r w:rsidR="002B066A" w:rsidRPr="006840EC">
        <w:t xml:space="preserve"> </w:t>
      </w:r>
      <w:r w:rsidR="002B066A">
        <w:t>(</w:t>
      </w:r>
      <w:r>
        <w:rPr>
          <w:color w:val="auto"/>
          <w:lang w:val="en-US"/>
        </w:rPr>
        <w:t>MWOK</w:t>
      </w:r>
      <w:r w:rsidR="002B066A">
        <w:t xml:space="preserve">) </w:t>
      </w:r>
      <w:r w:rsidR="002B066A" w:rsidRPr="006840EC">
        <w:t>is a non-governmental, non-profit that joined other development partners to provide humanitarian response in Sudan. It was registered and operationalized in J</w:t>
      </w:r>
      <w:r>
        <w:rPr>
          <w:lang w:val="en-US"/>
        </w:rPr>
        <w:t>uly</w:t>
      </w:r>
      <w:r w:rsidR="002B066A" w:rsidRPr="006840EC">
        <w:t xml:space="preserve"> 20</w:t>
      </w:r>
      <w:r>
        <w:rPr>
          <w:lang w:val="en-US"/>
        </w:rPr>
        <w:t>16</w:t>
      </w:r>
      <w:r w:rsidR="002B066A" w:rsidRPr="006840EC">
        <w:t xml:space="preserve">. The organization not only worked for poverty alleviation through providing basic assistance but also promoting communities and institutional capacity building, peace building, life-saving services, working and supporting good governance. This manual is to provide guidance to both the employees and the </w:t>
      </w:r>
      <w:r>
        <w:rPr>
          <w:color w:val="auto"/>
          <w:lang w:val="en-US"/>
        </w:rPr>
        <w:t>MWOK</w:t>
      </w:r>
      <w:r w:rsidR="002B066A" w:rsidRPr="006840EC">
        <w:t xml:space="preserve"> managements regarding introduction, maintenance and exit of employees. </w:t>
      </w:r>
    </w:p>
    <w:p w14:paraId="772D177E" w14:textId="0A3CDDDC" w:rsidR="002D4CD7" w:rsidRPr="00682F3E" w:rsidRDefault="002B066A" w:rsidP="00682F3E">
      <w:pPr>
        <w:ind w:right="0"/>
        <w:rPr>
          <w:color w:val="221F20"/>
          <w:sz w:val="22"/>
          <w:lang w:val="en-US" w:eastAsia="en-US"/>
        </w:rPr>
      </w:pPr>
      <w:r>
        <w:rPr>
          <w:b/>
          <w:bCs/>
          <w:lang w:val="en-US"/>
        </w:rPr>
        <w:t xml:space="preserve">2). </w:t>
      </w:r>
      <w:r w:rsidRPr="002B066A">
        <w:rPr>
          <w:b/>
          <w:bCs/>
        </w:rPr>
        <w:t>OUR VISION:</w:t>
      </w:r>
      <w:r w:rsidRPr="00877B79">
        <w:t xml:space="preserve"> </w:t>
      </w:r>
      <w:r w:rsidR="00682F3E">
        <w:t xml:space="preserve">We envisioned resilient communities that is healthy, productive and empowered for sustainable well-being and development. </w:t>
      </w:r>
    </w:p>
    <w:p w14:paraId="0D3A5A62" w14:textId="6A2F1CA1" w:rsidR="00D07FE3" w:rsidRDefault="002B066A" w:rsidP="007F3EFB">
      <w:pPr>
        <w:ind w:right="0"/>
        <w:rPr>
          <w:color w:val="221F20"/>
          <w:sz w:val="22"/>
          <w:lang w:val="en-US" w:eastAsia="en-US"/>
        </w:rPr>
      </w:pPr>
      <w:r w:rsidRPr="002B066A">
        <w:rPr>
          <w:b/>
          <w:bCs/>
          <w:lang w:val="en-US"/>
        </w:rPr>
        <w:t xml:space="preserve">3). </w:t>
      </w:r>
      <w:r w:rsidRPr="002B066A">
        <w:rPr>
          <w:b/>
          <w:bCs/>
        </w:rPr>
        <w:t>OUR MISSION STATEMENT</w:t>
      </w:r>
      <w:r>
        <w:rPr>
          <w:b/>
          <w:bCs/>
        </w:rPr>
        <w:t>:</w:t>
      </w:r>
      <w:r>
        <w:t xml:space="preserve"> </w:t>
      </w:r>
      <w:r w:rsidR="00D07FE3">
        <w:t xml:space="preserve">To work with communities and district local governments in disaster prone areas for building resilience for sustainable development. </w:t>
      </w:r>
    </w:p>
    <w:p w14:paraId="12FA1CFB" w14:textId="6FCEC381" w:rsidR="002B066A" w:rsidRPr="00877B79" w:rsidRDefault="002B066A" w:rsidP="002B066A">
      <w:pPr>
        <w:spacing w:after="120" w:line="240" w:lineRule="auto"/>
        <w:ind w:left="0" w:right="6" w:firstLine="0"/>
      </w:pPr>
      <w:r w:rsidRPr="002B066A">
        <w:rPr>
          <w:b/>
          <w:bCs/>
          <w:shd w:val="clear" w:color="auto" w:fill="FFFFFF"/>
          <w:lang w:val="en-US"/>
        </w:rPr>
        <w:t>4).</w:t>
      </w:r>
      <w:r w:rsidRPr="002B066A">
        <w:rPr>
          <w:b/>
          <w:bCs/>
          <w:shd w:val="clear" w:color="auto" w:fill="FFFFFF"/>
        </w:rPr>
        <w:t xml:space="preserve"> OUR GOAL</w:t>
      </w:r>
      <w:r>
        <w:rPr>
          <w:b/>
          <w:bCs/>
          <w:shd w:val="clear" w:color="auto" w:fill="FFFFFF"/>
        </w:rPr>
        <w:t xml:space="preserve">: </w:t>
      </w:r>
      <w:r w:rsidRPr="002B066A">
        <w:rPr>
          <w:shd w:val="clear" w:color="auto" w:fill="FFFFFF"/>
        </w:rPr>
        <w:t>To</w:t>
      </w:r>
      <w:r w:rsidRPr="006840EC">
        <w:rPr>
          <w:shd w:val="clear" w:color="auto" w:fill="FFFFFF"/>
        </w:rPr>
        <w:t xml:space="preserve"> achieve large scale, positive changes through building capacities, responding emergencies and social programs that enable women and men to realize their potential.</w:t>
      </w:r>
    </w:p>
    <w:p w14:paraId="690246E7" w14:textId="7224C4F8" w:rsidR="002B066A" w:rsidRPr="0098428B" w:rsidRDefault="002B066A" w:rsidP="002B066A">
      <w:pPr>
        <w:spacing w:line="276" w:lineRule="auto"/>
        <w:ind w:left="0" w:firstLine="0"/>
      </w:pPr>
      <w:r>
        <w:rPr>
          <w:lang w:val="en-US"/>
        </w:rPr>
        <w:t xml:space="preserve">5). </w:t>
      </w:r>
      <w:r w:rsidRPr="0098428B">
        <w:rPr>
          <w:b/>
          <w:bCs/>
        </w:rPr>
        <w:t>OUR CORE VALUES:</w:t>
      </w:r>
      <w:r>
        <w:t xml:space="preserve"> </w:t>
      </w:r>
      <w:r w:rsidRPr="00E31955">
        <w:t xml:space="preserve">We at </w:t>
      </w:r>
      <w:r w:rsidR="000C1234">
        <w:rPr>
          <w:color w:val="auto"/>
          <w:lang w:val="en-US"/>
        </w:rPr>
        <w:t>MWOK</w:t>
      </w:r>
      <w:r w:rsidR="000C1234" w:rsidRPr="006840EC">
        <w:t xml:space="preserve"> </w:t>
      </w:r>
      <w:r w:rsidR="000C1234">
        <w:rPr>
          <w:lang w:val="en-US"/>
        </w:rPr>
        <w:t xml:space="preserve"> </w:t>
      </w:r>
      <w:r w:rsidRPr="00E31955">
        <w:t>our core values include:  Integr</w:t>
      </w:r>
      <w:r>
        <w:t>ity</w:t>
      </w:r>
      <w:r w:rsidRPr="00E31955">
        <w:t xml:space="preserve">, inclusiveness and diversity, effectiveness, innovativeness, transparency and accountability, and results oriented. </w:t>
      </w:r>
      <w:r w:rsidRPr="004A4927">
        <w:t>We remain at all times committed to these values, and to our mission statement and vision.</w:t>
      </w:r>
    </w:p>
    <w:bookmarkEnd w:id="1"/>
    <w:p w14:paraId="44348C72" w14:textId="6F3ECE6C" w:rsidR="00314A2F" w:rsidRPr="00314A2F" w:rsidRDefault="00314A2F" w:rsidP="00314A2F">
      <w:pPr>
        <w:rPr>
          <w:b/>
          <w:bCs/>
        </w:rPr>
      </w:pPr>
      <w:r w:rsidRPr="00314A2F">
        <w:rPr>
          <w:b/>
          <w:bCs/>
          <w:lang w:val="en-US"/>
        </w:rPr>
        <w:t xml:space="preserve">6). </w:t>
      </w:r>
      <w:r w:rsidR="000C1234">
        <w:rPr>
          <w:color w:val="auto"/>
          <w:lang w:val="en-US"/>
        </w:rPr>
        <w:t>MWOK</w:t>
      </w:r>
      <w:r w:rsidRPr="00314A2F">
        <w:rPr>
          <w:b/>
          <w:bCs/>
          <w:lang w:val="en-US"/>
        </w:rPr>
        <w:t xml:space="preserve"> </w:t>
      </w:r>
      <w:r w:rsidRPr="00314A2F">
        <w:rPr>
          <w:b/>
          <w:bCs/>
        </w:rPr>
        <w:t xml:space="preserve">Internal Control System:  </w:t>
      </w:r>
    </w:p>
    <w:p w14:paraId="2EFCBBAB" w14:textId="77777777" w:rsidR="00314A2F" w:rsidRDefault="00314A2F" w:rsidP="00314A2F">
      <w:r>
        <w:t xml:space="preserve">Internal control is the process designed, implemented and maintained by management, and other personnel to provide reasonable assurance about the achievement of the Organization's objectives with regard to reliability of financial reporting, effectiveness and efficiency of operations, and Compliance with applicable laws and regulations. </w:t>
      </w:r>
    </w:p>
    <w:p w14:paraId="30B86930" w14:textId="5EC23932" w:rsidR="00314A2F" w:rsidRDefault="00314A2F" w:rsidP="00314A2F">
      <w:r>
        <w:t>Internal control has five</w:t>
      </w:r>
      <w:r>
        <w:rPr>
          <w:lang w:val="en-US"/>
        </w:rPr>
        <w:t xml:space="preserve"> (5)</w:t>
      </w:r>
      <w:r>
        <w:t xml:space="preserve"> components: </w:t>
      </w:r>
    </w:p>
    <w:p w14:paraId="4710BDA4" w14:textId="77777777" w:rsidR="00314A2F" w:rsidRDefault="00314A2F" w:rsidP="00314A2F">
      <w:pPr>
        <w:pStyle w:val="ListParagraph"/>
        <w:numPr>
          <w:ilvl w:val="0"/>
          <w:numId w:val="4"/>
        </w:numPr>
      </w:pPr>
      <w:r>
        <w:t>The control environment</w:t>
      </w:r>
    </w:p>
    <w:p w14:paraId="31094EAB" w14:textId="77777777" w:rsidR="00314A2F" w:rsidRDefault="00314A2F" w:rsidP="00314A2F">
      <w:pPr>
        <w:pStyle w:val="ListParagraph"/>
        <w:numPr>
          <w:ilvl w:val="0"/>
          <w:numId w:val="4"/>
        </w:numPr>
      </w:pPr>
      <w:r>
        <w:t>Risk assessment process</w:t>
      </w:r>
    </w:p>
    <w:p w14:paraId="5C278AAC" w14:textId="77777777" w:rsidR="00314A2F" w:rsidRDefault="00314A2F" w:rsidP="00314A2F">
      <w:pPr>
        <w:pStyle w:val="ListParagraph"/>
        <w:numPr>
          <w:ilvl w:val="0"/>
          <w:numId w:val="4"/>
        </w:numPr>
      </w:pPr>
      <w:r>
        <w:t>The information system relevant to financial reporting</w:t>
      </w:r>
    </w:p>
    <w:p w14:paraId="304ED9E0" w14:textId="77777777" w:rsidR="00314A2F" w:rsidRDefault="00314A2F" w:rsidP="00314A2F">
      <w:pPr>
        <w:pStyle w:val="ListParagraph"/>
        <w:numPr>
          <w:ilvl w:val="0"/>
          <w:numId w:val="4"/>
        </w:numPr>
      </w:pPr>
      <w:r>
        <w:t xml:space="preserve">Control activities </w:t>
      </w:r>
    </w:p>
    <w:p w14:paraId="1DEE4FE1" w14:textId="5C192CB2" w:rsidR="002B066A" w:rsidRDefault="00314A2F" w:rsidP="00314A2F">
      <w:pPr>
        <w:pStyle w:val="ListParagraph"/>
        <w:numPr>
          <w:ilvl w:val="0"/>
          <w:numId w:val="4"/>
        </w:numPr>
      </w:pPr>
      <w:r>
        <w:t>Monitoring of controls</w:t>
      </w:r>
    </w:p>
    <w:p w14:paraId="4CD49A54" w14:textId="1331776A" w:rsidR="00314A2F" w:rsidRDefault="00314A2F">
      <w:pPr>
        <w:spacing w:after="200" w:line="276" w:lineRule="auto"/>
        <w:ind w:left="0" w:right="0" w:firstLine="0"/>
        <w:jc w:val="left"/>
      </w:pPr>
      <w:r>
        <w:br w:type="page"/>
      </w:r>
    </w:p>
    <w:p w14:paraId="69361F03" w14:textId="16D94E66" w:rsidR="00314A2F" w:rsidRPr="00314A2F" w:rsidRDefault="00314A2F" w:rsidP="00314A2F">
      <w:pPr>
        <w:rPr>
          <w:lang w:val="en-US"/>
        </w:rPr>
      </w:pPr>
      <w:r>
        <w:rPr>
          <w:b/>
          <w:bCs/>
          <w:lang w:val="en-US"/>
        </w:rPr>
        <w:lastRenderedPageBreak/>
        <w:t>6</w:t>
      </w:r>
      <w:r w:rsidRPr="00314A2F">
        <w:rPr>
          <w:b/>
          <w:bCs/>
          <w:lang w:val="en-US"/>
        </w:rPr>
        <w:t>.1. Control environment</w:t>
      </w:r>
      <w:r>
        <w:rPr>
          <w:lang w:val="en-US"/>
        </w:rPr>
        <w:t>:</w:t>
      </w:r>
      <w:r w:rsidRPr="00314A2F">
        <w:rPr>
          <w:lang w:val="en-US"/>
        </w:rPr>
        <w:t xml:space="preserve"> </w:t>
      </w:r>
    </w:p>
    <w:p w14:paraId="6BBECA63" w14:textId="310CAD5C" w:rsidR="00314A2F" w:rsidRDefault="00314A2F" w:rsidP="00314A2F">
      <w:pPr>
        <w:rPr>
          <w:lang w:val="en-US"/>
        </w:rPr>
      </w:pPr>
      <w:r w:rsidRPr="00314A2F">
        <w:rPr>
          <w:lang w:val="en-US"/>
        </w:rPr>
        <w:t>Control environment includes the governance and management functions and the attitudes, awareness and actions of the management for the establishment of an environment that itself forbids the malpractices and activities.  A strong control environment does not, by itself, ensure the effectiveness of the overall internal control System, but can be a positive factor for the Organization’s activities</w:t>
      </w:r>
      <w:r>
        <w:rPr>
          <w:lang w:val="en-US"/>
        </w:rPr>
        <w:t>.</w:t>
      </w:r>
    </w:p>
    <w:p w14:paraId="58FE2AC8" w14:textId="77777777" w:rsidR="00314A2F" w:rsidRPr="00314A2F" w:rsidRDefault="00314A2F" w:rsidP="00314A2F">
      <w:pPr>
        <w:rPr>
          <w:b/>
          <w:bCs/>
          <w:lang w:val="en-US"/>
        </w:rPr>
      </w:pPr>
      <w:r w:rsidRPr="00314A2F">
        <w:rPr>
          <w:b/>
          <w:bCs/>
          <w:lang w:val="en-US"/>
        </w:rPr>
        <w:t xml:space="preserve">6.2. Risk assessment process </w:t>
      </w:r>
    </w:p>
    <w:p w14:paraId="4E63634F" w14:textId="2ECD3167" w:rsidR="00314A2F" w:rsidRDefault="000C1234" w:rsidP="00314A2F">
      <w:pPr>
        <w:spacing w:after="0" w:line="360" w:lineRule="auto"/>
        <w:rPr>
          <w:lang w:val="en-US"/>
        </w:rPr>
      </w:pPr>
      <w:r>
        <w:rPr>
          <w:color w:val="auto"/>
          <w:lang w:val="en-US"/>
        </w:rPr>
        <w:t>MWOK</w:t>
      </w:r>
      <w:r w:rsidR="00314A2F" w:rsidRPr="00314A2F">
        <w:rPr>
          <w:lang w:val="en-US"/>
        </w:rPr>
        <w:t xml:space="preserve"> team, in the process of the risk assessment process performs the below activities;  </w:t>
      </w:r>
    </w:p>
    <w:p w14:paraId="25924507" w14:textId="77777777" w:rsidR="00314A2F" w:rsidRDefault="00314A2F" w:rsidP="00314A2F">
      <w:pPr>
        <w:spacing w:after="0" w:line="360" w:lineRule="auto"/>
        <w:ind w:left="11" w:right="6" w:hanging="11"/>
        <w:rPr>
          <w:lang w:val="en-US"/>
        </w:rPr>
      </w:pPr>
      <w:r w:rsidRPr="00314A2F">
        <w:rPr>
          <w:lang w:val="en-US"/>
        </w:rPr>
        <w:t xml:space="preserve">1) Identifies the Organizational risks relevant to financial reporting objectives </w:t>
      </w:r>
    </w:p>
    <w:p w14:paraId="71893C28" w14:textId="77777777" w:rsidR="00314A2F" w:rsidRDefault="00314A2F" w:rsidP="00314A2F">
      <w:pPr>
        <w:spacing w:after="0" w:line="360" w:lineRule="auto"/>
        <w:ind w:left="11" w:right="6" w:hanging="11"/>
        <w:rPr>
          <w:lang w:val="en-US"/>
        </w:rPr>
      </w:pPr>
      <w:r w:rsidRPr="00314A2F">
        <w:rPr>
          <w:lang w:val="en-US"/>
        </w:rPr>
        <w:t xml:space="preserve">2) Estimates the significance of the risks </w:t>
      </w:r>
    </w:p>
    <w:p w14:paraId="7D1FDC6B" w14:textId="77777777" w:rsidR="00314A2F" w:rsidRDefault="00314A2F" w:rsidP="00314A2F">
      <w:pPr>
        <w:spacing w:after="0" w:line="360" w:lineRule="auto"/>
        <w:ind w:left="11" w:right="6" w:hanging="11"/>
        <w:rPr>
          <w:lang w:val="en-US"/>
        </w:rPr>
      </w:pPr>
      <w:r w:rsidRPr="00314A2F">
        <w:rPr>
          <w:lang w:val="en-US"/>
        </w:rPr>
        <w:t>3) Assess the likelihood of their occurrence</w:t>
      </w:r>
    </w:p>
    <w:p w14:paraId="4539F657" w14:textId="565C7C3E" w:rsidR="00314A2F" w:rsidRDefault="00314A2F" w:rsidP="00314A2F">
      <w:pPr>
        <w:spacing w:after="0" w:line="360" w:lineRule="auto"/>
        <w:ind w:left="11" w:right="6" w:hanging="11"/>
        <w:rPr>
          <w:lang w:val="en-US"/>
        </w:rPr>
      </w:pPr>
      <w:r w:rsidRPr="00314A2F">
        <w:rPr>
          <w:lang w:val="en-US"/>
        </w:rPr>
        <w:t xml:space="preserve"> 4) Identifies the procedures and policies to address those risks</w:t>
      </w:r>
    </w:p>
    <w:p w14:paraId="35172B91" w14:textId="54EF39BC" w:rsidR="00314A2F" w:rsidRDefault="00314A2F" w:rsidP="00314A2F">
      <w:pPr>
        <w:spacing w:after="120" w:line="240" w:lineRule="auto"/>
        <w:ind w:left="11" w:right="6" w:hanging="11"/>
        <w:rPr>
          <w:lang w:val="en-US"/>
        </w:rPr>
      </w:pPr>
    </w:p>
    <w:p w14:paraId="74588D05" w14:textId="314547B9" w:rsidR="00C64BF6" w:rsidRPr="00C64BF6" w:rsidRDefault="00C64BF6" w:rsidP="00C64BF6">
      <w:pPr>
        <w:spacing w:after="120" w:line="240" w:lineRule="auto"/>
        <w:ind w:left="11" w:right="6" w:hanging="11"/>
        <w:rPr>
          <w:b/>
          <w:bCs/>
          <w:lang w:val="en-US"/>
        </w:rPr>
      </w:pPr>
      <w:r w:rsidRPr="00C64BF6">
        <w:rPr>
          <w:b/>
          <w:bCs/>
          <w:lang w:val="en-US"/>
        </w:rPr>
        <w:t xml:space="preserve">6.3. Control Information system </w:t>
      </w:r>
    </w:p>
    <w:p w14:paraId="0426F02E" w14:textId="77777777" w:rsidR="00C64BF6" w:rsidRPr="00C64BF6" w:rsidRDefault="00C64BF6" w:rsidP="00C64BF6">
      <w:pPr>
        <w:spacing w:after="120" w:line="240" w:lineRule="auto"/>
        <w:ind w:left="11" w:right="6" w:hanging="11"/>
        <w:rPr>
          <w:lang w:val="en-US"/>
        </w:rPr>
      </w:pPr>
      <w:r w:rsidRPr="00C64BF6">
        <w:rPr>
          <w:lang w:val="en-US"/>
        </w:rPr>
        <w:t xml:space="preserve">The information system relevant to reporting is a component of internal control that includes </w:t>
      </w:r>
    </w:p>
    <w:p w14:paraId="64D8D5D2" w14:textId="77777777" w:rsidR="00C64BF6" w:rsidRPr="00C64BF6" w:rsidRDefault="00C64BF6" w:rsidP="00C64BF6">
      <w:pPr>
        <w:spacing w:after="120" w:line="240" w:lineRule="auto"/>
        <w:ind w:left="11" w:right="6" w:hanging="11"/>
        <w:rPr>
          <w:lang w:val="en-US"/>
        </w:rPr>
      </w:pPr>
      <w:r w:rsidRPr="00C64BF6">
        <w:rPr>
          <w:lang w:val="en-US"/>
        </w:rPr>
        <w:t xml:space="preserve">The reporting system, and consists of the procedures and records established to initiate, record, </w:t>
      </w:r>
    </w:p>
    <w:p w14:paraId="6D8FD392" w14:textId="77777777" w:rsidR="00C64BF6" w:rsidRPr="00C64BF6" w:rsidRDefault="00C64BF6" w:rsidP="00C64BF6">
      <w:pPr>
        <w:spacing w:after="120" w:line="240" w:lineRule="auto"/>
        <w:ind w:left="11" w:right="6" w:hanging="11"/>
        <w:rPr>
          <w:lang w:val="en-US"/>
        </w:rPr>
      </w:pPr>
      <w:r w:rsidRPr="00C64BF6">
        <w:rPr>
          <w:lang w:val="en-US"/>
        </w:rPr>
        <w:t xml:space="preserve">Process and report Organization’s activities and to maintain accountability for the related assets, liabilities and equity. </w:t>
      </w:r>
    </w:p>
    <w:p w14:paraId="7886B5E3" w14:textId="717BDF28" w:rsidR="00314A2F" w:rsidRDefault="00C64BF6" w:rsidP="00C64BF6">
      <w:pPr>
        <w:spacing w:after="120" w:line="240" w:lineRule="auto"/>
        <w:ind w:left="11" w:right="6" w:hanging="11"/>
        <w:rPr>
          <w:lang w:val="en-US"/>
        </w:rPr>
      </w:pPr>
      <w:r w:rsidRPr="00C64BF6">
        <w:rPr>
          <w:lang w:val="en-US"/>
        </w:rPr>
        <w:t xml:space="preserve">In </w:t>
      </w:r>
      <w:r w:rsidR="000C1234">
        <w:rPr>
          <w:color w:val="auto"/>
          <w:lang w:val="en-US"/>
        </w:rPr>
        <w:t>MWOK</w:t>
      </w:r>
      <w:r w:rsidRPr="00C64BF6">
        <w:rPr>
          <w:lang w:val="en-US"/>
        </w:rPr>
        <w:t xml:space="preserve"> the controls information system includes the below areas</w:t>
      </w:r>
      <w:r>
        <w:rPr>
          <w:lang w:val="en-US"/>
        </w:rPr>
        <w:t>;</w:t>
      </w:r>
    </w:p>
    <w:p w14:paraId="39DB1041" w14:textId="77777777" w:rsidR="00C64BF6" w:rsidRDefault="00C64BF6" w:rsidP="00C64BF6">
      <w:pPr>
        <w:pStyle w:val="ListParagraph"/>
        <w:numPr>
          <w:ilvl w:val="0"/>
          <w:numId w:val="6"/>
        </w:numPr>
        <w:spacing w:after="120" w:line="240" w:lineRule="auto"/>
        <w:ind w:right="6"/>
        <w:rPr>
          <w:lang w:val="en-US"/>
        </w:rPr>
      </w:pPr>
      <w:r w:rsidRPr="00C64BF6">
        <w:rPr>
          <w:lang w:val="en-US"/>
        </w:rPr>
        <w:t>Control over the classes of transactions in the Organization's operations that are significant to the financial statements</w:t>
      </w:r>
    </w:p>
    <w:p w14:paraId="4A853F0D" w14:textId="77777777" w:rsidR="00C64BF6" w:rsidRDefault="00C64BF6" w:rsidP="00C64BF6">
      <w:pPr>
        <w:pStyle w:val="ListParagraph"/>
        <w:numPr>
          <w:ilvl w:val="0"/>
          <w:numId w:val="6"/>
        </w:numPr>
        <w:spacing w:after="120" w:line="240" w:lineRule="auto"/>
        <w:ind w:right="6"/>
        <w:rPr>
          <w:lang w:val="en-US"/>
        </w:rPr>
      </w:pPr>
      <w:r w:rsidRPr="00C64BF6">
        <w:rPr>
          <w:lang w:val="en-US"/>
        </w:rPr>
        <w:t xml:space="preserve">Control over the procedures, within both IT and manual systems, by which those transactions are initiated, recorded, processed, corrected, transferred to the general ledger and reported in the financial Statements. </w:t>
      </w:r>
    </w:p>
    <w:p w14:paraId="559552E5" w14:textId="77777777" w:rsidR="00C64BF6" w:rsidRDefault="00C64BF6" w:rsidP="00C64BF6">
      <w:pPr>
        <w:pStyle w:val="ListParagraph"/>
        <w:numPr>
          <w:ilvl w:val="0"/>
          <w:numId w:val="6"/>
        </w:numPr>
        <w:spacing w:after="120" w:line="240" w:lineRule="auto"/>
        <w:ind w:right="6"/>
        <w:rPr>
          <w:lang w:val="en-US"/>
        </w:rPr>
      </w:pPr>
      <w:r w:rsidRPr="00C64BF6">
        <w:rPr>
          <w:lang w:val="en-US"/>
        </w:rPr>
        <w:t>Control over the related accounting records, supporting information and specific accounts in the financial statements, in respect of initiating, recording, processing and reporting transactions.</w:t>
      </w:r>
    </w:p>
    <w:p w14:paraId="6E48F032" w14:textId="77777777" w:rsidR="00C64BF6" w:rsidRDefault="00C64BF6" w:rsidP="00C64BF6">
      <w:pPr>
        <w:pStyle w:val="ListParagraph"/>
        <w:numPr>
          <w:ilvl w:val="0"/>
          <w:numId w:val="6"/>
        </w:numPr>
        <w:spacing w:after="120" w:line="240" w:lineRule="auto"/>
        <w:ind w:right="6"/>
        <w:rPr>
          <w:lang w:val="en-US"/>
        </w:rPr>
      </w:pPr>
      <w:r w:rsidRPr="00C64BF6">
        <w:rPr>
          <w:lang w:val="en-US"/>
        </w:rPr>
        <w:t>Control over the events and conditions, other than transactions, that are significant to the financial statements.</w:t>
      </w:r>
    </w:p>
    <w:p w14:paraId="11F400B9" w14:textId="77777777" w:rsidR="00C64BF6" w:rsidRDefault="00C64BF6" w:rsidP="00C64BF6">
      <w:pPr>
        <w:pStyle w:val="ListParagraph"/>
        <w:numPr>
          <w:ilvl w:val="0"/>
          <w:numId w:val="6"/>
        </w:numPr>
        <w:spacing w:after="120" w:line="240" w:lineRule="auto"/>
        <w:ind w:right="6"/>
        <w:rPr>
          <w:lang w:val="en-US"/>
        </w:rPr>
      </w:pPr>
      <w:r w:rsidRPr="00C64BF6">
        <w:rPr>
          <w:lang w:val="en-US"/>
        </w:rPr>
        <w:t>Control financial reporting process used to prepare the Organization's financial statements, including significant accounting estimates and disclosures.</w:t>
      </w:r>
    </w:p>
    <w:p w14:paraId="698E5BE7" w14:textId="786AD064" w:rsidR="00C64BF6" w:rsidRDefault="00C64BF6" w:rsidP="00C64BF6">
      <w:pPr>
        <w:pStyle w:val="ListParagraph"/>
        <w:numPr>
          <w:ilvl w:val="0"/>
          <w:numId w:val="6"/>
        </w:numPr>
        <w:spacing w:after="120" w:line="240" w:lineRule="auto"/>
        <w:ind w:right="6"/>
        <w:rPr>
          <w:lang w:val="en-US"/>
        </w:rPr>
      </w:pPr>
      <w:r w:rsidRPr="00C64BF6">
        <w:rPr>
          <w:lang w:val="en-US"/>
        </w:rPr>
        <w:t>Controls surrounding journal entries, including non-standard journal entries used to record nonrecurring, unusual transactions or adjustments</w:t>
      </w:r>
      <w:r w:rsidR="00C66037">
        <w:rPr>
          <w:lang w:val="en-US"/>
        </w:rPr>
        <w:t>.</w:t>
      </w:r>
    </w:p>
    <w:p w14:paraId="35835164" w14:textId="684510D9" w:rsidR="00C66037" w:rsidRPr="00C66037" w:rsidRDefault="00C66037" w:rsidP="00C66037">
      <w:pPr>
        <w:spacing w:after="120" w:line="240" w:lineRule="auto"/>
        <w:ind w:right="6"/>
        <w:rPr>
          <w:b/>
          <w:bCs/>
          <w:lang w:val="en-US"/>
        </w:rPr>
      </w:pPr>
      <w:r w:rsidRPr="00C66037">
        <w:rPr>
          <w:b/>
          <w:bCs/>
          <w:lang w:val="en-US"/>
        </w:rPr>
        <w:t xml:space="preserve">6.4. Control activities </w:t>
      </w:r>
    </w:p>
    <w:p w14:paraId="34C97B4C" w14:textId="2F1058D8" w:rsidR="00C66037" w:rsidRDefault="00C66037" w:rsidP="00C66037">
      <w:pPr>
        <w:spacing w:after="120" w:line="240" w:lineRule="auto"/>
        <w:ind w:right="6"/>
        <w:rPr>
          <w:lang w:val="en-US"/>
        </w:rPr>
      </w:pPr>
      <w:r w:rsidRPr="00C66037">
        <w:rPr>
          <w:lang w:val="en-US"/>
        </w:rPr>
        <w:t xml:space="preserve">Control activities are those policies and procedures that help ensure that activities are aligned with the mission and vision of </w:t>
      </w:r>
      <w:r w:rsidR="000C1234">
        <w:rPr>
          <w:color w:val="auto"/>
          <w:lang w:val="en-US"/>
        </w:rPr>
        <w:t>MWOK</w:t>
      </w:r>
    </w:p>
    <w:p w14:paraId="4EC03A80" w14:textId="7ED79C5D" w:rsidR="00C66037" w:rsidRDefault="00C66037" w:rsidP="00C66037">
      <w:pPr>
        <w:spacing w:after="120" w:line="240" w:lineRule="auto"/>
        <w:ind w:right="6"/>
        <w:rPr>
          <w:lang w:val="en-US"/>
        </w:rPr>
      </w:pPr>
      <w:r w:rsidRPr="00C66037">
        <w:rPr>
          <w:lang w:val="en-US"/>
        </w:rPr>
        <w:lastRenderedPageBreak/>
        <w:t>Control activities include those activities designed to prevent or to detect and correct errors. Controls activities includes but are not limited to th</w:t>
      </w:r>
      <w:r w:rsidR="00433A87">
        <w:rPr>
          <w:lang w:val="en-US"/>
        </w:rPr>
        <w:t>e;</w:t>
      </w:r>
    </w:p>
    <w:p w14:paraId="3A35ADD0" w14:textId="6C4E14B9" w:rsidR="00433A87" w:rsidRPr="00433A87" w:rsidRDefault="00433A87" w:rsidP="00433A87">
      <w:pPr>
        <w:spacing w:after="120" w:line="240" w:lineRule="auto"/>
        <w:ind w:right="6"/>
        <w:rPr>
          <w:b/>
          <w:bCs/>
          <w:lang w:val="en-US"/>
        </w:rPr>
      </w:pPr>
      <w:r w:rsidRPr="00433A87">
        <w:rPr>
          <w:b/>
          <w:bCs/>
          <w:lang w:val="en-US"/>
        </w:rPr>
        <w:t xml:space="preserve">6.4.1. Authorization </w:t>
      </w:r>
    </w:p>
    <w:p w14:paraId="29377E3F" w14:textId="499E8D18" w:rsidR="00433A87" w:rsidRDefault="00433A87" w:rsidP="00433A87">
      <w:pPr>
        <w:spacing w:after="120" w:line="240" w:lineRule="auto"/>
        <w:ind w:right="6"/>
        <w:rPr>
          <w:lang w:val="en-US"/>
        </w:rPr>
      </w:pPr>
      <w:r w:rsidRPr="00433A87">
        <w:rPr>
          <w:lang w:val="en-US"/>
        </w:rPr>
        <w:t xml:space="preserve">Transactions should be approved by an appropriate person. For example, salary increment to be approved by the </w:t>
      </w:r>
      <w:r>
        <w:rPr>
          <w:lang w:val="en-US"/>
        </w:rPr>
        <w:t>Chief Executive Officer.</w:t>
      </w:r>
    </w:p>
    <w:p w14:paraId="7925D551" w14:textId="03D217D7" w:rsidR="00433A87" w:rsidRPr="00433A87" w:rsidRDefault="00433A87" w:rsidP="00433A87">
      <w:pPr>
        <w:spacing w:after="120" w:line="240" w:lineRule="auto"/>
        <w:ind w:right="6"/>
        <w:rPr>
          <w:b/>
          <w:bCs/>
          <w:lang w:val="en-US"/>
        </w:rPr>
      </w:pPr>
      <w:r w:rsidRPr="00433A87">
        <w:rPr>
          <w:b/>
          <w:bCs/>
          <w:lang w:val="en-US"/>
        </w:rPr>
        <w:t xml:space="preserve">6.4.2 Performance reviews, </w:t>
      </w:r>
    </w:p>
    <w:p w14:paraId="25964FDD" w14:textId="49A8FF6B" w:rsidR="00433A87" w:rsidRPr="00433A87" w:rsidRDefault="00433A87" w:rsidP="00433A87">
      <w:pPr>
        <w:spacing w:after="120" w:line="240" w:lineRule="auto"/>
        <w:ind w:right="6"/>
        <w:rPr>
          <w:lang w:val="en-US"/>
        </w:rPr>
      </w:pPr>
      <w:r w:rsidRPr="00433A87">
        <w:rPr>
          <w:lang w:val="en-US"/>
        </w:rPr>
        <w:t xml:space="preserve">Control accounts bring together transactions in individual ledgers. Trial balances bring together transactions for the organization as a whole. Preparing these can highlight unusual transactions or accounts. Comparing the achievement in the targets for the projects on monthly basis.  </w:t>
      </w:r>
    </w:p>
    <w:p w14:paraId="1282867D" w14:textId="697391BB" w:rsidR="00433A87" w:rsidRPr="00433A87" w:rsidRDefault="00433A87" w:rsidP="00433A87">
      <w:pPr>
        <w:spacing w:after="120" w:line="240" w:lineRule="auto"/>
        <w:ind w:right="6"/>
        <w:rPr>
          <w:b/>
          <w:bCs/>
          <w:lang w:val="en-US"/>
        </w:rPr>
      </w:pPr>
      <w:r w:rsidRPr="00433A87">
        <w:rPr>
          <w:b/>
          <w:bCs/>
          <w:lang w:val="en-US"/>
        </w:rPr>
        <w:t xml:space="preserve">6.4.3 Information processing </w:t>
      </w:r>
    </w:p>
    <w:p w14:paraId="346E1B8A" w14:textId="77777777" w:rsidR="00433A87" w:rsidRPr="00433A87" w:rsidRDefault="00433A87" w:rsidP="00433A87">
      <w:pPr>
        <w:spacing w:after="120" w:line="240" w:lineRule="auto"/>
        <w:ind w:right="6"/>
        <w:rPr>
          <w:lang w:val="en-US"/>
        </w:rPr>
      </w:pPr>
      <w:r w:rsidRPr="00433A87">
        <w:rPr>
          <w:lang w:val="en-US"/>
        </w:rPr>
        <w:t xml:space="preserve">Reconciling the data in the organizations record with that of other related entity e.g. Banks. Comparing the performance between the organizational data base and that of the sectorial data hub.  </w:t>
      </w:r>
    </w:p>
    <w:p w14:paraId="7F234476" w14:textId="587407C1" w:rsidR="00433A87" w:rsidRPr="00433A87" w:rsidRDefault="00433A87" w:rsidP="00433A87">
      <w:pPr>
        <w:spacing w:after="120" w:line="240" w:lineRule="auto"/>
        <w:ind w:right="6"/>
        <w:rPr>
          <w:b/>
          <w:bCs/>
          <w:lang w:val="en-US"/>
        </w:rPr>
      </w:pPr>
      <w:r w:rsidRPr="00433A87">
        <w:rPr>
          <w:b/>
          <w:bCs/>
          <w:lang w:val="en-US"/>
        </w:rPr>
        <w:t xml:space="preserve">6.4.4 Physical controls </w:t>
      </w:r>
    </w:p>
    <w:p w14:paraId="07066013" w14:textId="77777777" w:rsidR="00433A87" w:rsidRPr="00433A87" w:rsidRDefault="00433A87" w:rsidP="00433A87">
      <w:pPr>
        <w:spacing w:after="120" w:line="240" w:lineRule="auto"/>
        <w:ind w:right="6"/>
        <w:rPr>
          <w:lang w:val="en-US"/>
        </w:rPr>
      </w:pPr>
      <w:r w:rsidRPr="00433A87">
        <w:rPr>
          <w:lang w:val="en-US"/>
        </w:rPr>
        <w:t xml:space="preserve">Physical control includes but are not limited to limited access of the staff to certain assets whether tangible or not.  </w:t>
      </w:r>
    </w:p>
    <w:p w14:paraId="1AA08076" w14:textId="02D1E774" w:rsidR="00433A87" w:rsidRPr="00433A87" w:rsidRDefault="00433A87" w:rsidP="00433A87">
      <w:pPr>
        <w:spacing w:after="120" w:line="240" w:lineRule="auto"/>
        <w:ind w:right="6"/>
        <w:rPr>
          <w:b/>
          <w:bCs/>
          <w:lang w:val="en-US"/>
        </w:rPr>
      </w:pPr>
      <w:r w:rsidRPr="00433A87">
        <w:rPr>
          <w:b/>
          <w:bCs/>
          <w:lang w:val="en-US"/>
        </w:rPr>
        <w:t xml:space="preserve">6.4.5 Segregation of duties. </w:t>
      </w:r>
    </w:p>
    <w:p w14:paraId="6297AFC1" w14:textId="1A6CF441" w:rsidR="00433A87" w:rsidRDefault="00433A87" w:rsidP="00433A87">
      <w:pPr>
        <w:spacing w:after="120" w:line="240" w:lineRule="auto"/>
        <w:ind w:right="6"/>
        <w:rPr>
          <w:lang w:val="en-US"/>
        </w:rPr>
      </w:pPr>
      <w:r w:rsidRPr="00433A87">
        <w:rPr>
          <w:lang w:val="en-US"/>
        </w:rPr>
        <w:t>Segregation implies a number of people being involved in the process of performing a job. This makes it more difficult for fake, fraudulent and biased activities and transactions to be processed since a number of people would have to collude in the process, and it is also more difficult for accidental errors to be processed since the more people are involved, the more checking there can be. Segregation should take place in various ways:</w:t>
      </w:r>
    </w:p>
    <w:p w14:paraId="2980BB7D" w14:textId="77777777" w:rsidR="00433A87" w:rsidRPr="00433A87" w:rsidRDefault="00433A87" w:rsidP="00433A87">
      <w:pPr>
        <w:pStyle w:val="ListParagraph"/>
        <w:numPr>
          <w:ilvl w:val="0"/>
          <w:numId w:val="7"/>
        </w:numPr>
        <w:spacing w:after="120" w:line="240" w:lineRule="auto"/>
        <w:ind w:right="6"/>
        <w:rPr>
          <w:lang w:val="en-US"/>
        </w:rPr>
      </w:pPr>
      <w:r w:rsidRPr="00433A87">
        <w:rPr>
          <w:lang w:val="en-US"/>
        </w:rPr>
        <w:t xml:space="preserve">The key functions that should be segregated are the carrying out of a Transaction, recording that transaction in the accounting records and maintaining custody of </w:t>
      </w:r>
    </w:p>
    <w:p w14:paraId="4AA569E0" w14:textId="77777777" w:rsidR="00433A87" w:rsidRPr="00433A87" w:rsidRDefault="00433A87" w:rsidP="00433A87">
      <w:pPr>
        <w:spacing w:after="120" w:line="240" w:lineRule="auto"/>
        <w:ind w:right="6"/>
        <w:rPr>
          <w:lang w:val="en-US"/>
        </w:rPr>
      </w:pPr>
      <w:r w:rsidRPr="00433A87">
        <w:rPr>
          <w:lang w:val="en-US"/>
        </w:rPr>
        <w:t xml:space="preserve">Assets that arise from the transaction. </w:t>
      </w:r>
    </w:p>
    <w:p w14:paraId="08F4739B" w14:textId="77777777" w:rsidR="00433A87" w:rsidRDefault="00433A87" w:rsidP="00433A87">
      <w:pPr>
        <w:pStyle w:val="ListParagraph"/>
        <w:numPr>
          <w:ilvl w:val="0"/>
          <w:numId w:val="7"/>
        </w:numPr>
        <w:spacing w:after="120" w:line="240" w:lineRule="auto"/>
        <w:ind w:right="6"/>
        <w:rPr>
          <w:lang w:val="en-US"/>
        </w:rPr>
      </w:pPr>
      <w:r w:rsidRPr="00433A87">
        <w:rPr>
          <w:lang w:val="en-US"/>
        </w:rPr>
        <w:t xml:space="preserve">The various steps in carrying out the transaction should also be segregated. </w:t>
      </w:r>
    </w:p>
    <w:p w14:paraId="7D251FFC" w14:textId="1AE7CCEF" w:rsidR="00C66037" w:rsidRDefault="00433A87" w:rsidP="00433A87">
      <w:pPr>
        <w:pStyle w:val="ListParagraph"/>
        <w:numPr>
          <w:ilvl w:val="0"/>
          <w:numId w:val="7"/>
        </w:numPr>
        <w:spacing w:after="120" w:line="240" w:lineRule="auto"/>
        <w:ind w:right="6"/>
        <w:rPr>
          <w:lang w:val="en-US"/>
        </w:rPr>
      </w:pPr>
      <w:r w:rsidRPr="00433A87">
        <w:rPr>
          <w:lang w:val="en-US"/>
        </w:rPr>
        <w:t>The carrying out of various accounting operations should be segregated. For example, the same Staff should not record transactions and carry out the reconciliations at the period end</w:t>
      </w:r>
      <w:r>
        <w:rPr>
          <w:lang w:val="en-US"/>
        </w:rPr>
        <w:t>.</w:t>
      </w:r>
    </w:p>
    <w:p w14:paraId="49ADB521" w14:textId="18E01D93" w:rsidR="00433A87" w:rsidRDefault="00433A87" w:rsidP="00433A87">
      <w:pPr>
        <w:spacing w:after="120" w:line="240" w:lineRule="auto"/>
        <w:ind w:right="6"/>
        <w:rPr>
          <w:lang w:val="en-US"/>
        </w:rPr>
      </w:pPr>
    </w:p>
    <w:p w14:paraId="248966D1" w14:textId="36CE65F3" w:rsidR="00D12E80" w:rsidRPr="00D12E80" w:rsidRDefault="00D12E80" w:rsidP="00D12E80">
      <w:pPr>
        <w:spacing w:after="120" w:line="240" w:lineRule="auto"/>
        <w:ind w:right="6"/>
        <w:rPr>
          <w:b/>
          <w:bCs/>
          <w:lang w:val="en-US"/>
        </w:rPr>
      </w:pPr>
      <w:r>
        <w:rPr>
          <w:b/>
          <w:bCs/>
          <w:lang w:val="en-US"/>
        </w:rPr>
        <w:t>6</w:t>
      </w:r>
      <w:r w:rsidRPr="00D12E80">
        <w:rPr>
          <w:b/>
          <w:bCs/>
          <w:lang w:val="en-US"/>
        </w:rPr>
        <w:t xml:space="preserve">.5 Monitoring of controls </w:t>
      </w:r>
    </w:p>
    <w:p w14:paraId="463A2768" w14:textId="77777777" w:rsidR="00D12E80" w:rsidRPr="00D12E80" w:rsidRDefault="00D12E80" w:rsidP="00D12E80">
      <w:pPr>
        <w:spacing w:after="120" w:line="240" w:lineRule="auto"/>
        <w:ind w:right="6"/>
        <w:rPr>
          <w:lang w:val="en-US"/>
        </w:rPr>
      </w:pPr>
      <w:r w:rsidRPr="00D12E80">
        <w:rPr>
          <w:lang w:val="en-US"/>
        </w:rPr>
        <w:t xml:space="preserve">Monitoring of controls is a process to assess the effectiveness of internal control performance over time. </w:t>
      </w:r>
    </w:p>
    <w:p w14:paraId="4006A58F" w14:textId="77777777" w:rsidR="00D12E80" w:rsidRPr="00D12E80" w:rsidRDefault="00D12E80" w:rsidP="00D12E80">
      <w:pPr>
        <w:spacing w:after="120" w:line="240" w:lineRule="auto"/>
        <w:ind w:right="6"/>
        <w:rPr>
          <w:lang w:val="en-US"/>
        </w:rPr>
      </w:pPr>
      <w:r w:rsidRPr="00D12E80">
        <w:rPr>
          <w:lang w:val="en-US"/>
        </w:rPr>
        <w:t xml:space="preserve">It includes assessing the design and operation of controls on a timely basis and taking necessary corrective actions modified for changes in conditions. </w:t>
      </w:r>
    </w:p>
    <w:p w14:paraId="5A0A448D" w14:textId="5C80C56E" w:rsidR="00D12E80" w:rsidRPr="00D12E80" w:rsidRDefault="000C1234" w:rsidP="00D12E80">
      <w:pPr>
        <w:spacing w:after="120" w:line="240" w:lineRule="auto"/>
        <w:ind w:right="6"/>
        <w:rPr>
          <w:lang w:val="en-US"/>
        </w:rPr>
      </w:pPr>
      <w:r>
        <w:rPr>
          <w:color w:val="auto"/>
          <w:lang w:val="en-US"/>
        </w:rPr>
        <w:t>MWOK</w:t>
      </w:r>
      <w:r w:rsidR="00D12E80" w:rsidRPr="00D12E80">
        <w:rPr>
          <w:lang w:val="en-US"/>
        </w:rPr>
        <w:t xml:space="preserve"> monitors the activities and processes regularly and whenever required to furtherly enrich the internal control systems and procedures.  </w:t>
      </w:r>
    </w:p>
    <w:p w14:paraId="56F4BAC0" w14:textId="77777777" w:rsidR="00D12E80" w:rsidRPr="00D12E80" w:rsidRDefault="00D12E80" w:rsidP="00D12E80">
      <w:pPr>
        <w:spacing w:after="120" w:line="240" w:lineRule="auto"/>
        <w:ind w:right="6"/>
        <w:rPr>
          <w:lang w:val="en-US"/>
        </w:rPr>
      </w:pPr>
      <w:r w:rsidRPr="00D12E80">
        <w:rPr>
          <w:lang w:val="en-US"/>
        </w:rPr>
        <w:t xml:space="preserve">The monitoring strategy is developed based on the below areas: </w:t>
      </w:r>
    </w:p>
    <w:p w14:paraId="05AD3650" w14:textId="7F24F79C" w:rsidR="00D12E80" w:rsidRPr="00D12E80" w:rsidRDefault="00D12E80" w:rsidP="00D12E80">
      <w:pPr>
        <w:pStyle w:val="ListParagraph"/>
        <w:numPr>
          <w:ilvl w:val="0"/>
          <w:numId w:val="9"/>
        </w:numPr>
        <w:spacing w:after="120" w:line="240" w:lineRule="auto"/>
        <w:ind w:right="6"/>
        <w:rPr>
          <w:lang w:val="en-US"/>
        </w:rPr>
      </w:pPr>
      <w:r w:rsidRPr="00D12E80">
        <w:rPr>
          <w:lang w:val="en-US"/>
        </w:rPr>
        <w:t xml:space="preserve">The orderly and efficient conduct of Organization: </w:t>
      </w:r>
    </w:p>
    <w:p w14:paraId="61095761" w14:textId="77777777" w:rsidR="00D12E80" w:rsidRPr="00D12E80" w:rsidRDefault="00D12E80" w:rsidP="00D12E80">
      <w:pPr>
        <w:spacing w:after="120" w:line="240" w:lineRule="auto"/>
        <w:ind w:right="6"/>
        <w:rPr>
          <w:lang w:val="en-US"/>
        </w:rPr>
      </w:pPr>
      <w:r w:rsidRPr="00D12E80">
        <w:rPr>
          <w:lang w:val="en-US"/>
        </w:rPr>
        <w:t xml:space="preserve">To ensure that activities are efficient and conducted in an orderly manner and is aligned with the Mission of the organization.  </w:t>
      </w:r>
    </w:p>
    <w:p w14:paraId="3E6A068B" w14:textId="4FC82AFC" w:rsidR="00D12E80" w:rsidRPr="00D12E80" w:rsidRDefault="00D12E80" w:rsidP="00D12E80">
      <w:pPr>
        <w:pStyle w:val="ListParagraph"/>
        <w:numPr>
          <w:ilvl w:val="0"/>
          <w:numId w:val="9"/>
        </w:numPr>
        <w:spacing w:after="120" w:line="240" w:lineRule="auto"/>
        <w:ind w:right="6"/>
        <w:rPr>
          <w:lang w:val="en-US"/>
        </w:rPr>
      </w:pPr>
      <w:r w:rsidRPr="00D12E80">
        <w:rPr>
          <w:lang w:val="en-US"/>
        </w:rPr>
        <w:lastRenderedPageBreak/>
        <w:t xml:space="preserve"> Adherence to internal policies: </w:t>
      </w:r>
    </w:p>
    <w:p w14:paraId="0489E854" w14:textId="77777777" w:rsidR="00D12E80" w:rsidRPr="00D12E80" w:rsidRDefault="00D12E80" w:rsidP="00D12E80">
      <w:pPr>
        <w:spacing w:after="120" w:line="240" w:lineRule="auto"/>
        <w:ind w:right="6"/>
        <w:rPr>
          <w:lang w:val="en-US"/>
        </w:rPr>
      </w:pPr>
      <w:r w:rsidRPr="00D12E80">
        <w:rPr>
          <w:lang w:val="en-US"/>
        </w:rPr>
        <w:t xml:space="preserve">To ensure that all the activities and projects ae implemented by the application of the organizational policies, e.g., in the hiring, procurement, human rights and all other areas.  </w:t>
      </w:r>
    </w:p>
    <w:p w14:paraId="39A28C39" w14:textId="3EA43361" w:rsidR="00D12E80" w:rsidRPr="00D12E80" w:rsidRDefault="00D12E80" w:rsidP="00D12E80">
      <w:pPr>
        <w:pStyle w:val="ListParagraph"/>
        <w:numPr>
          <w:ilvl w:val="0"/>
          <w:numId w:val="9"/>
        </w:numPr>
        <w:spacing w:after="120" w:line="240" w:lineRule="auto"/>
        <w:ind w:right="6"/>
        <w:rPr>
          <w:lang w:val="en-US"/>
        </w:rPr>
      </w:pPr>
      <w:r w:rsidRPr="00D12E80">
        <w:rPr>
          <w:lang w:val="en-US"/>
        </w:rPr>
        <w:t xml:space="preserve">Safeguarding of assets </w:t>
      </w:r>
    </w:p>
    <w:p w14:paraId="68DB4932" w14:textId="3EB4D2C7" w:rsidR="00D12E80" w:rsidRDefault="00D12E80" w:rsidP="00D12E80">
      <w:pPr>
        <w:spacing w:after="120" w:line="240" w:lineRule="auto"/>
        <w:ind w:right="6"/>
        <w:rPr>
          <w:lang w:val="en-US"/>
        </w:rPr>
      </w:pPr>
      <w:r w:rsidRPr="00D12E80">
        <w:rPr>
          <w:lang w:val="en-US"/>
        </w:rPr>
        <w:t>T</w:t>
      </w:r>
      <w:r>
        <w:rPr>
          <w:lang w:val="en-US"/>
        </w:rPr>
        <w:t>o</w:t>
      </w:r>
      <w:r w:rsidRPr="00D12E80">
        <w:rPr>
          <w:lang w:val="en-US"/>
        </w:rPr>
        <w:t xml:space="preserve"> Ensure that all the assets tangible or intangible and intellectual assets of the organization are fully protected and where applicable insured.  </w:t>
      </w:r>
    </w:p>
    <w:p w14:paraId="3A070378" w14:textId="0A944D10" w:rsidR="00D12E80" w:rsidRDefault="00D12E80" w:rsidP="00D12E80">
      <w:pPr>
        <w:spacing w:after="120" w:line="240" w:lineRule="auto"/>
        <w:ind w:left="0" w:right="6" w:firstLine="0"/>
        <w:rPr>
          <w:lang w:val="en-US"/>
        </w:rPr>
      </w:pPr>
    </w:p>
    <w:p w14:paraId="6DE5E4BF" w14:textId="77777777" w:rsidR="001F76C4" w:rsidRPr="001F76C4" w:rsidRDefault="001F76C4" w:rsidP="001F76C4">
      <w:pPr>
        <w:spacing w:after="120" w:line="240" w:lineRule="auto"/>
        <w:ind w:left="0" w:right="6" w:firstLine="0"/>
        <w:rPr>
          <w:lang w:val="en-US"/>
        </w:rPr>
      </w:pPr>
      <w:r w:rsidRPr="001F76C4">
        <w:rPr>
          <w:lang w:val="en-US"/>
        </w:rPr>
        <w:t xml:space="preserve">Asset management system is in place and custodian is fully responsible for the theft and damage of the organizational assets.  </w:t>
      </w:r>
    </w:p>
    <w:p w14:paraId="27855505" w14:textId="6FBA21D6" w:rsidR="001F76C4" w:rsidRPr="001F76C4" w:rsidRDefault="001F76C4" w:rsidP="001F76C4">
      <w:pPr>
        <w:pStyle w:val="ListParagraph"/>
        <w:numPr>
          <w:ilvl w:val="0"/>
          <w:numId w:val="9"/>
        </w:numPr>
        <w:spacing w:after="120" w:line="240" w:lineRule="auto"/>
        <w:ind w:right="6"/>
        <w:rPr>
          <w:lang w:val="en-US"/>
        </w:rPr>
      </w:pPr>
      <w:r w:rsidRPr="001F76C4">
        <w:rPr>
          <w:lang w:val="en-US"/>
        </w:rPr>
        <w:t xml:space="preserve">Prevention and detection of fraud and error </w:t>
      </w:r>
    </w:p>
    <w:p w14:paraId="5465E5E9" w14:textId="30473673" w:rsidR="001F76C4" w:rsidRPr="001F76C4" w:rsidRDefault="001F76C4" w:rsidP="001F76C4">
      <w:pPr>
        <w:spacing w:after="120" w:line="240" w:lineRule="auto"/>
        <w:ind w:left="0" w:right="6" w:firstLine="0"/>
        <w:rPr>
          <w:lang w:val="en-US"/>
        </w:rPr>
      </w:pPr>
      <w:r w:rsidRPr="001F76C4">
        <w:rPr>
          <w:lang w:val="en-US"/>
        </w:rPr>
        <w:t xml:space="preserve">The monitoring process includes; to properly observe whether the objective for the fraud and error free activities is in place or not.  </w:t>
      </w:r>
      <w:r>
        <w:rPr>
          <w:lang w:val="en-US"/>
        </w:rPr>
        <w:t xml:space="preserve"> </w:t>
      </w:r>
      <w:r w:rsidRPr="001F76C4">
        <w:rPr>
          <w:lang w:val="en-US"/>
        </w:rPr>
        <w:t xml:space="preserve">There must be preventive measures to stop the occurrence of fraudulent activities and always a true and fair view of the organizational activities to be provided to all the stakeholders.  </w:t>
      </w:r>
    </w:p>
    <w:p w14:paraId="64320CB6" w14:textId="2CC05221" w:rsidR="001F76C4" w:rsidRPr="001F76C4" w:rsidRDefault="001F76C4" w:rsidP="001F76C4">
      <w:pPr>
        <w:spacing w:after="120" w:line="240" w:lineRule="auto"/>
        <w:ind w:left="0" w:right="6" w:firstLine="0"/>
        <w:rPr>
          <w:lang w:val="en-US"/>
        </w:rPr>
      </w:pPr>
      <w:r w:rsidRPr="001F76C4">
        <w:rPr>
          <w:lang w:val="en-US"/>
        </w:rPr>
        <w:t>In the terms of the financial reporting, it is the responsibility of the finance department and their supervisor to ensure that the financial statement</w:t>
      </w:r>
      <w:r>
        <w:rPr>
          <w:lang w:val="en-US"/>
        </w:rPr>
        <w:t>s</w:t>
      </w:r>
      <w:r w:rsidRPr="001F76C4">
        <w:rPr>
          <w:lang w:val="en-US"/>
        </w:rPr>
        <w:t xml:space="preserve"> are developed on true and fair grounds.  </w:t>
      </w:r>
    </w:p>
    <w:p w14:paraId="6F1E7FA0" w14:textId="01CE40AB" w:rsidR="001F76C4" w:rsidRPr="001F76C4" w:rsidRDefault="001F76C4" w:rsidP="001F76C4">
      <w:pPr>
        <w:spacing w:after="120" w:line="240" w:lineRule="auto"/>
        <w:ind w:left="0" w:right="6" w:firstLine="0"/>
        <w:rPr>
          <w:lang w:val="en-US"/>
        </w:rPr>
      </w:pPr>
      <w:r w:rsidRPr="001F76C4">
        <w:rPr>
          <w:lang w:val="en-US"/>
        </w:rPr>
        <w:t xml:space="preserve">During all the processes and procedures undertaken and implemented in </w:t>
      </w:r>
      <w:r w:rsidR="000C1234">
        <w:rPr>
          <w:color w:val="auto"/>
          <w:lang w:val="en-US"/>
        </w:rPr>
        <w:t>MWOK</w:t>
      </w:r>
      <w:r w:rsidRPr="001F76C4">
        <w:rPr>
          <w:lang w:val="en-US"/>
        </w:rPr>
        <w:t xml:space="preserve"> there must be internal controls that are well known to the staff for the prevention and detection of the fraud and errors.  </w:t>
      </w:r>
    </w:p>
    <w:p w14:paraId="00131158" w14:textId="77777777" w:rsidR="001F76C4" w:rsidRPr="001F76C4" w:rsidRDefault="001F76C4" w:rsidP="001F76C4">
      <w:pPr>
        <w:spacing w:after="120" w:line="240" w:lineRule="auto"/>
        <w:ind w:left="0" w:right="6" w:firstLine="0"/>
        <w:rPr>
          <w:lang w:val="en-US"/>
        </w:rPr>
      </w:pPr>
      <w:r w:rsidRPr="001F76C4">
        <w:rPr>
          <w:lang w:val="en-US"/>
        </w:rPr>
        <w:t xml:space="preserve">Also the staff must be aware of the consequences for their involvement in any unfair activities.  </w:t>
      </w:r>
    </w:p>
    <w:p w14:paraId="768D05F4" w14:textId="6189609C" w:rsidR="001F76C4" w:rsidRPr="001F76C4" w:rsidRDefault="001F76C4" w:rsidP="001F76C4">
      <w:pPr>
        <w:pStyle w:val="ListParagraph"/>
        <w:numPr>
          <w:ilvl w:val="0"/>
          <w:numId w:val="9"/>
        </w:numPr>
        <w:spacing w:after="120" w:line="240" w:lineRule="auto"/>
        <w:ind w:right="6"/>
        <w:rPr>
          <w:lang w:val="en-US"/>
        </w:rPr>
      </w:pPr>
      <w:r w:rsidRPr="001F76C4">
        <w:rPr>
          <w:lang w:val="en-US"/>
        </w:rPr>
        <w:t xml:space="preserve">Accuracy and completeness of the accounting records' / 'timely preparation of reliable financial Information </w:t>
      </w:r>
    </w:p>
    <w:p w14:paraId="1B2A4932" w14:textId="30947714" w:rsidR="001F76C4" w:rsidRDefault="001F76C4" w:rsidP="001F76C4">
      <w:pPr>
        <w:spacing w:after="120" w:line="240" w:lineRule="auto"/>
        <w:ind w:left="0" w:right="6" w:firstLine="0"/>
        <w:rPr>
          <w:lang w:val="en-US"/>
        </w:rPr>
      </w:pPr>
      <w:r w:rsidRPr="001F76C4">
        <w:rPr>
          <w:lang w:val="en-US"/>
        </w:rPr>
        <w:t xml:space="preserve">To Ensure that the organization and fulfilled the statutory requirements and obligations and also the financial statements agree with the underlying records. </w:t>
      </w:r>
    </w:p>
    <w:p w14:paraId="4AA8F828" w14:textId="77777777" w:rsidR="001F76C4" w:rsidRPr="001F76C4" w:rsidRDefault="001F76C4" w:rsidP="001F76C4">
      <w:pPr>
        <w:spacing w:after="120" w:line="240" w:lineRule="auto"/>
        <w:ind w:left="0" w:right="6" w:firstLine="0"/>
        <w:rPr>
          <w:lang w:val="en-US"/>
        </w:rPr>
      </w:pPr>
    </w:p>
    <w:p w14:paraId="4046C57A" w14:textId="7799BC7A" w:rsidR="001F76C4" w:rsidRPr="001F76C4" w:rsidRDefault="001F76C4" w:rsidP="001F76C4">
      <w:pPr>
        <w:spacing w:after="120" w:line="240" w:lineRule="auto"/>
        <w:ind w:left="0" w:right="6" w:firstLine="0"/>
        <w:rPr>
          <w:b/>
          <w:bCs/>
          <w:lang w:val="en-US"/>
        </w:rPr>
      </w:pPr>
      <w:r w:rsidRPr="001F76C4">
        <w:rPr>
          <w:b/>
          <w:bCs/>
          <w:lang w:val="en-US"/>
        </w:rPr>
        <w:t xml:space="preserve">7. Internal Audit Function  </w:t>
      </w:r>
    </w:p>
    <w:p w14:paraId="7612A9A4" w14:textId="43EB5ECE" w:rsidR="001F76C4" w:rsidRPr="001F76C4" w:rsidRDefault="001F76C4" w:rsidP="001F76C4">
      <w:pPr>
        <w:spacing w:after="120" w:line="240" w:lineRule="auto"/>
        <w:ind w:left="0" w:right="6" w:firstLine="0"/>
        <w:rPr>
          <w:b/>
          <w:bCs/>
          <w:lang w:val="en-US"/>
        </w:rPr>
      </w:pPr>
      <w:r w:rsidRPr="001F76C4">
        <w:rPr>
          <w:b/>
          <w:bCs/>
          <w:lang w:val="en-US"/>
        </w:rPr>
        <w:t xml:space="preserve">7.1 Purpose: </w:t>
      </w:r>
    </w:p>
    <w:p w14:paraId="4502EDFE" w14:textId="18054C99" w:rsidR="001F76C4" w:rsidRPr="001F76C4" w:rsidRDefault="000C1234" w:rsidP="001F76C4">
      <w:pPr>
        <w:spacing w:after="120" w:line="240" w:lineRule="auto"/>
        <w:ind w:left="0" w:right="6" w:firstLine="0"/>
        <w:rPr>
          <w:lang w:val="en-US"/>
        </w:rPr>
      </w:pPr>
      <w:r>
        <w:rPr>
          <w:color w:val="auto"/>
          <w:lang w:val="en-US"/>
        </w:rPr>
        <w:t>MWOK</w:t>
      </w:r>
      <w:r w:rsidR="001F76C4">
        <w:rPr>
          <w:lang w:val="en-US"/>
        </w:rPr>
        <w:t xml:space="preserve"> </w:t>
      </w:r>
      <w:r w:rsidR="001F76C4" w:rsidRPr="001F76C4">
        <w:rPr>
          <w:lang w:val="en-US"/>
        </w:rPr>
        <w:t xml:space="preserve">recognizes the relevance of strengthening governance and control systems through the establishment of an efficient and effective internal audit function. </w:t>
      </w:r>
    </w:p>
    <w:p w14:paraId="7010B301" w14:textId="3A770794" w:rsidR="001F76C4" w:rsidRPr="001F76C4" w:rsidRDefault="001F76C4" w:rsidP="001F76C4">
      <w:pPr>
        <w:spacing w:after="120" w:line="240" w:lineRule="auto"/>
        <w:ind w:left="0" w:right="6" w:firstLine="0"/>
        <w:rPr>
          <w:lang w:val="en-US"/>
        </w:rPr>
      </w:pPr>
      <w:r w:rsidRPr="001F76C4">
        <w:rPr>
          <w:lang w:val="en-US"/>
        </w:rPr>
        <w:t>The purpose of the ‘Internal audit Function’ is to set out the framework within which Internal Audit department provides objective and independent assurance and advice to th</w:t>
      </w:r>
      <w:r>
        <w:rPr>
          <w:lang w:val="en-US"/>
        </w:rPr>
        <w:t xml:space="preserve">e </w:t>
      </w:r>
      <w:r w:rsidRPr="001F76C4">
        <w:rPr>
          <w:lang w:val="en-US"/>
        </w:rPr>
        <w:t xml:space="preserve">Board of Directors of the Organization, over the processes and systems of internal control and risk management operating in the Organization. </w:t>
      </w:r>
    </w:p>
    <w:p w14:paraId="4BB03296" w14:textId="77777777" w:rsidR="001F76C4" w:rsidRPr="001F76C4" w:rsidRDefault="001F76C4" w:rsidP="001F76C4">
      <w:pPr>
        <w:spacing w:after="120" w:line="240" w:lineRule="auto"/>
        <w:ind w:left="0" w:right="6" w:firstLine="0"/>
        <w:rPr>
          <w:lang w:val="en-US"/>
        </w:rPr>
      </w:pPr>
      <w:r w:rsidRPr="001F76C4">
        <w:rPr>
          <w:lang w:val="en-US"/>
        </w:rPr>
        <w:t xml:space="preserve">Internal auditing provides assurance on the Organization’s controls, risk management, and governance to help the Organization achieve its strategic, operational, financial, and compliance objectives.  </w:t>
      </w:r>
    </w:p>
    <w:p w14:paraId="41917CD5" w14:textId="62A6C754" w:rsidR="001F76C4" w:rsidRDefault="001F76C4" w:rsidP="001F76C4">
      <w:pPr>
        <w:spacing w:after="120" w:line="240" w:lineRule="auto"/>
        <w:ind w:left="0" w:right="6" w:firstLine="0"/>
        <w:rPr>
          <w:lang w:val="en-US"/>
        </w:rPr>
      </w:pPr>
      <w:r w:rsidRPr="001F76C4">
        <w:rPr>
          <w:lang w:val="en-US"/>
        </w:rPr>
        <w:t xml:space="preserve">Internal Auditing is a catalyst for improving the Organization’s effectiveness and efficiency by providing insight and recommendations based on analyses and assessments of data and processes.  </w:t>
      </w:r>
    </w:p>
    <w:p w14:paraId="3339D847" w14:textId="4D2AF1CF" w:rsidR="001F76C4" w:rsidRDefault="001F76C4" w:rsidP="001F76C4">
      <w:pPr>
        <w:spacing w:after="120" w:line="240" w:lineRule="auto"/>
        <w:ind w:left="0" w:right="6" w:firstLine="0"/>
        <w:rPr>
          <w:lang w:val="en-US"/>
        </w:rPr>
      </w:pPr>
    </w:p>
    <w:p w14:paraId="038B801F" w14:textId="77777777" w:rsidR="001F76C4" w:rsidRPr="001F76C4" w:rsidRDefault="001F76C4" w:rsidP="001F76C4">
      <w:pPr>
        <w:spacing w:after="120" w:line="240" w:lineRule="auto"/>
        <w:ind w:left="0" w:right="6" w:firstLine="0"/>
        <w:rPr>
          <w:lang w:val="en-US"/>
        </w:rPr>
      </w:pPr>
    </w:p>
    <w:p w14:paraId="056ED724" w14:textId="284B0FB8" w:rsidR="001F76C4" w:rsidRPr="001F76C4" w:rsidRDefault="001F76C4" w:rsidP="001F76C4">
      <w:pPr>
        <w:spacing w:after="120" w:line="240" w:lineRule="auto"/>
        <w:ind w:left="0" w:right="6" w:firstLine="0"/>
        <w:rPr>
          <w:b/>
          <w:bCs/>
          <w:lang w:val="en-US"/>
        </w:rPr>
      </w:pPr>
      <w:r>
        <w:rPr>
          <w:b/>
          <w:bCs/>
          <w:lang w:val="en-US"/>
        </w:rPr>
        <w:lastRenderedPageBreak/>
        <w:t>7</w:t>
      </w:r>
      <w:r w:rsidRPr="001F76C4">
        <w:rPr>
          <w:b/>
          <w:bCs/>
          <w:lang w:val="en-US"/>
        </w:rPr>
        <w:t xml:space="preserve">.2 Objectives of Policy:  </w:t>
      </w:r>
    </w:p>
    <w:p w14:paraId="084038CD" w14:textId="77777777" w:rsidR="001F76C4" w:rsidRPr="001F76C4" w:rsidRDefault="001F76C4" w:rsidP="001F76C4">
      <w:pPr>
        <w:spacing w:after="120" w:line="240" w:lineRule="auto"/>
        <w:ind w:left="0" w:right="6" w:firstLine="0"/>
        <w:rPr>
          <w:lang w:val="en-US"/>
        </w:rPr>
      </w:pPr>
      <w:r w:rsidRPr="001F76C4">
        <w:rPr>
          <w:lang w:val="en-US"/>
        </w:rPr>
        <w:t xml:space="preserve">The objectives of this Policy are to:  </w:t>
      </w:r>
    </w:p>
    <w:p w14:paraId="22CFD735" w14:textId="77777777" w:rsidR="001F76C4" w:rsidRPr="001F76C4" w:rsidRDefault="001F76C4" w:rsidP="001F76C4">
      <w:pPr>
        <w:spacing w:after="120" w:line="240" w:lineRule="auto"/>
        <w:ind w:left="0" w:right="6" w:firstLine="0"/>
        <w:rPr>
          <w:lang w:val="en-US"/>
        </w:rPr>
      </w:pPr>
      <w:r w:rsidRPr="001F76C4">
        <w:rPr>
          <w:lang w:val="en-US"/>
        </w:rPr>
        <w:t xml:space="preserve">a) Establish an effective and efficient internal audit function that will provide independent, objective assurance and appropriate services designed to add value and improve Organization’s operations.  </w:t>
      </w:r>
    </w:p>
    <w:p w14:paraId="1A7FD1B7" w14:textId="77777777" w:rsidR="001F76C4" w:rsidRPr="001F76C4" w:rsidRDefault="001F76C4" w:rsidP="001F76C4">
      <w:pPr>
        <w:spacing w:after="120" w:line="240" w:lineRule="auto"/>
        <w:ind w:left="0" w:right="6" w:firstLine="0"/>
        <w:rPr>
          <w:lang w:val="en-US"/>
        </w:rPr>
      </w:pPr>
      <w:r w:rsidRPr="001F76C4">
        <w:rPr>
          <w:lang w:val="en-US"/>
        </w:rPr>
        <w:t xml:space="preserve">b) Embed a culture of continuous improvement practices across Organization.  </w:t>
      </w:r>
    </w:p>
    <w:p w14:paraId="349D1B91" w14:textId="77777777" w:rsidR="001F76C4" w:rsidRPr="001F76C4" w:rsidRDefault="001F76C4" w:rsidP="001F76C4">
      <w:pPr>
        <w:spacing w:after="120" w:line="240" w:lineRule="auto"/>
        <w:ind w:left="0" w:right="6" w:firstLine="0"/>
        <w:rPr>
          <w:lang w:val="en-US"/>
        </w:rPr>
      </w:pPr>
      <w:r w:rsidRPr="001F76C4">
        <w:rPr>
          <w:lang w:val="en-US"/>
        </w:rPr>
        <w:t xml:space="preserve">c) Ensure adequate controls are in place to minimize risk for Organization’s assets, employees and operations.  </w:t>
      </w:r>
    </w:p>
    <w:p w14:paraId="0A376B76" w14:textId="77777777" w:rsidR="001F76C4" w:rsidRPr="001F76C4" w:rsidRDefault="001F76C4" w:rsidP="001F76C4">
      <w:pPr>
        <w:spacing w:after="120" w:line="240" w:lineRule="auto"/>
        <w:ind w:left="0" w:right="6" w:firstLine="0"/>
        <w:rPr>
          <w:lang w:val="en-US"/>
        </w:rPr>
      </w:pPr>
      <w:r w:rsidRPr="001F76C4">
        <w:rPr>
          <w:lang w:val="en-US"/>
        </w:rPr>
        <w:t xml:space="preserve">d) Developing and maintaining a culture of accountability and integrity  </w:t>
      </w:r>
    </w:p>
    <w:p w14:paraId="0B2242EC" w14:textId="77777777" w:rsidR="001F76C4" w:rsidRPr="001F76C4" w:rsidRDefault="001F76C4" w:rsidP="001F76C4">
      <w:pPr>
        <w:spacing w:after="120" w:line="240" w:lineRule="auto"/>
        <w:ind w:left="0" w:right="6" w:firstLine="0"/>
        <w:rPr>
          <w:lang w:val="en-US"/>
        </w:rPr>
      </w:pPr>
      <w:r w:rsidRPr="001F76C4">
        <w:rPr>
          <w:lang w:val="en-US"/>
        </w:rPr>
        <w:t xml:space="preserve">e) Facilitating the integration of risk management into day-to-day activities and processes,   </w:t>
      </w:r>
    </w:p>
    <w:p w14:paraId="3C6DFBED" w14:textId="77777777" w:rsidR="001F76C4" w:rsidRPr="001F76C4" w:rsidRDefault="001F76C4" w:rsidP="001F76C4">
      <w:pPr>
        <w:spacing w:after="120" w:line="240" w:lineRule="auto"/>
        <w:ind w:left="0" w:right="6" w:firstLine="0"/>
        <w:rPr>
          <w:lang w:val="en-US"/>
        </w:rPr>
      </w:pPr>
      <w:r w:rsidRPr="001F76C4">
        <w:rPr>
          <w:lang w:val="en-US"/>
        </w:rPr>
        <w:t xml:space="preserve">f) Promoting a culture of consciousness, self-assessment and adherence to high ethical standards.  </w:t>
      </w:r>
    </w:p>
    <w:p w14:paraId="626682AB" w14:textId="4C3C9D6C" w:rsidR="001F76C4" w:rsidRPr="001F76C4" w:rsidRDefault="001F76C4" w:rsidP="001F76C4">
      <w:pPr>
        <w:spacing w:after="120" w:line="240" w:lineRule="auto"/>
        <w:ind w:left="0" w:right="6" w:firstLine="0"/>
        <w:rPr>
          <w:b/>
          <w:bCs/>
          <w:lang w:val="en-US"/>
        </w:rPr>
      </w:pPr>
      <w:r>
        <w:rPr>
          <w:b/>
          <w:bCs/>
          <w:lang w:val="en-US"/>
        </w:rPr>
        <w:t>7</w:t>
      </w:r>
      <w:r w:rsidRPr="001F76C4">
        <w:rPr>
          <w:b/>
          <w:bCs/>
          <w:lang w:val="en-US"/>
        </w:rPr>
        <w:t xml:space="preserve">.3 SCOPE  </w:t>
      </w:r>
    </w:p>
    <w:p w14:paraId="11AFD695" w14:textId="3950C3F3" w:rsidR="001F76C4" w:rsidRPr="001F76C4" w:rsidRDefault="001F76C4" w:rsidP="001F76C4">
      <w:pPr>
        <w:spacing w:after="120" w:line="240" w:lineRule="auto"/>
        <w:ind w:left="0" w:right="6" w:firstLine="0"/>
        <w:rPr>
          <w:lang w:val="en-US"/>
        </w:rPr>
      </w:pPr>
      <w:r w:rsidRPr="001F76C4">
        <w:rPr>
          <w:lang w:val="en-US"/>
        </w:rPr>
        <w:t xml:space="preserve">This Policy applies to all the Organization’s activities, including other organizations working in Joint venture with </w:t>
      </w:r>
      <w:r w:rsidR="000C1234">
        <w:rPr>
          <w:color w:val="auto"/>
          <w:lang w:val="en-US"/>
        </w:rPr>
        <w:t>MWOK</w:t>
      </w:r>
      <w:r>
        <w:rPr>
          <w:lang w:val="en-US"/>
        </w:rPr>
        <w:t xml:space="preserve"> </w:t>
      </w:r>
      <w:r w:rsidRPr="001F76C4">
        <w:rPr>
          <w:lang w:val="en-US"/>
        </w:rPr>
        <w:t>or are sub</w:t>
      </w:r>
      <w:r>
        <w:rPr>
          <w:lang w:val="en-US"/>
        </w:rPr>
        <w:t>-</w:t>
      </w:r>
      <w:r w:rsidRPr="001F76C4">
        <w:rPr>
          <w:lang w:val="en-US"/>
        </w:rPr>
        <w:t xml:space="preserve">awardees of the organization.  </w:t>
      </w:r>
    </w:p>
    <w:p w14:paraId="22F9FBDC" w14:textId="77CDAFD2" w:rsidR="001F76C4" w:rsidRDefault="001F76C4" w:rsidP="001F76C4">
      <w:pPr>
        <w:spacing w:after="120" w:line="240" w:lineRule="auto"/>
        <w:ind w:left="0" w:right="6" w:firstLine="0"/>
        <w:rPr>
          <w:lang w:val="en-US"/>
        </w:rPr>
      </w:pPr>
      <w:r w:rsidRPr="001F76C4">
        <w:rPr>
          <w:lang w:val="en-US"/>
        </w:rPr>
        <w:t xml:space="preserve">All Organization officers, contractors, the officers and Committee members of related entities, involved in and with responsibility for contributing towards the achievement of Organization’s objectives, asset management and reporting responsibilities.  </w:t>
      </w:r>
    </w:p>
    <w:p w14:paraId="115D13AE" w14:textId="77777777" w:rsidR="001F76C4" w:rsidRPr="001F76C4" w:rsidRDefault="001F76C4" w:rsidP="001F76C4">
      <w:pPr>
        <w:spacing w:after="120" w:line="240" w:lineRule="auto"/>
        <w:ind w:left="0" w:right="6" w:firstLine="0"/>
        <w:rPr>
          <w:lang w:val="en-US"/>
        </w:rPr>
      </w:pPr>
      <w:r w:rsidRPr="001F76C4">
        <w:rPr>
          <w:lang w:val="en-US"/>
        </w:rPr>
        <w:t xml:space="preserve">The scope of internal audit shall be sufficiently comprehensive to ensure the effective and regular review of all operational, financial and related activities. Internal audit coverage may extend to all areas of Organization including financial, accounting, administrative and operational activities in compliance with applicable legislative requirements. </w:t>
      </w:r>
    </w:p>
    <w:p w14:paraId="3AC8B3FB" w14:textId="43247A62" w:rsidR="001F76C4" w:rsidRPr="001F76C4" w:rsidRDefault="001F76C4" w:rsidP="001F76C4">
      <w:pPr>
        <w:spacing w:after="120" w:line="240" w:lineRule="auto"/>
        <w:ind w:left="0" w:right="6" w:firstLine="0"/>
        <w:rPr>
          <w:lang w:val="en-US"/>
        </w:rPr>
      </w:pPr>
      <w:r w:rsidRPr="001F76C4">
        <w:rPr>
          <w:lang w:val="en-US"/>
        </w:rPr>
        <w:t xml:space="preserve">Advisory services to offer professional objective and independent advice to </w:t>
      </w:r>
      <w:r>
        <w:rPr>
          <w:lang w:val="en-US"/>
        </w:rPr>
        <w:t>BOD</w:t>
      </w:r>
      <w:r w:rsidRPr="001F76C4">
        <w:rPr>
          <w:lang w:val="en-US"/>
        </w:rPr>
        <w:t xml:space="preserve"> on a range of matters including for new services, systems and processes and risk management.  </w:t>
      </w:r>
    </w:p>
    <w:p w14:paraId="40AD7FBF" w14:textId="77777777" w:rsidR="001F76C4" w:rsidRPr="001F76C4" w:rsidRDefault="001F76C4" w:rsidP="001F76C4">
      <w:pPr>
        <w:spacing w:after="120" w:line="240" w:lineRule="auto"/>
        <w:ind w:left="0" w:right="6" w:firstLine="0"/>
        <w:rPr>
          <w:lang w:val="en-US"/>
        </w:rPr>
      </w:pPr>
      <w:r w:rsidRPr="001F76C4">
        <w:rPr>
          <w:lang w:val="en-US"/>
        </w:rPr>
        <w:t xml:space="preserve">Detecting and reporting irregularities so that Organization can take action and report such irregularities in accordance with legislative requirements.  </w:t>
      </w:r>
    </w:p>
    <w:p w14:paraId="5B0A9AE0" w14:textId="77777777" w:rsidR="001F76C4" w:rsidRPr="001F76C4" w:rsidRDefault="001F76C4" w:rsidP="001F76C4">
      <w:pPr>
        <w:spacing w:after="120" w:line="240" w:lineRule="auto"/>
        <w:ind w:left="0" w:right="6" w:firstLine="0"/>
        <w:rPr>
          <w:lang w:val="en-US"/>
        </w:rPr>
      </w:pPr>
      <w:r w:rsidRPr="001F76C4">
        <w:rPr>
          <w:lang w:val="en-US"/>
        </w:rPr>
        <w:t xml:space="preserve">Risk assessment and management, including the identification and assessment of risks to which Organization’s operations are exposed.  </w:t>
      </w:r>
    </w:p>
    <w:p w14:paraId="28DF087F" w14:textId="357B06D3" w:rsidR="001F76C4" w:rsidRDefault="001F76C4" w:rsidP="001F76C4">
      <w:pPr>
        <w:spacing w:after="120" w:line="240" w:lineRule="auto"/>
        <w:ind w:left="0" w:right="6" w:firstLine="0"/>
        <w:rPr>
          <w:lang w:val="en-US"/>
        </w:rPr>
      </w:pPr>
      <w:r w:rsidRPr="001F76C4">
        <w:rPr>
          <w:lang w:val="en-US"/>
        </w:rPr>
        <w:t xml:space="preserve">When an external service provider undertakes the Internal Audit activity as a result of out sourcing the function, the provider will make </w:t>
      </w:r>
      <w:r>
        <w:rPr>
          <w:lang w:val="en-US"/>
        </w:rPr>
        <w:t>BOD</w:t>
      </w:r>
      <w:r w:rsidRPr="001F76C4">
        <w:rPr>
          <w:lang w:val="en-US"/>
        </w:rPr>
        <w:t xml:space="preserve"> aware that </w:t>
      </w:r>
      <w:r>
        <w:rPr>
          <w:lang w:val="en-US"/>
        </w:rPr>
        <w:t>BOD</w:t>
      </w:r>
      <w:r w:rsidRPr="001F76C4">
        <w:rPr>
          <w:lang w:val="en-US"/>
        </w:rPr>
        <w:t xml:space="preserve"> has overall responsibility for maintaining an effective Internal Audit function.  </w:t>
      </w:r>
    </w:p>
    <w:p w14:paraId="4BC196E8" w14:textId="5CC71C58" w:rsidR="001F76C4" w:rsidRDefault="001F76C4" w:rsidP="001F76C4">
      <w:pPr>
        <w:spacing w:after="120" w:line="240" w:lineRule="auto"/>
        <w:ind w:left="0" w:right="6" w:firstLine="0"/>
        <w:rPr>
          <w:lang w:val="en-US"/>
        </w:rPr>
      </w:pPr>
    </w:p>
    <w:p w14:paraId="5331DD3D" w14:textId="700CA14B" w:rsidR="001F76C4" w:rsidRPr="001F76C4" w:rsidRDefault="001F76C4" w:rsidP="001F76C4">
      <w:pPr>
        <w:spacing w:after="120" w:line="240" w:lineRule="auto"/>
        <w:ind w:left="0" w:right="6" w:firstLine="0"/>
        <w:rPr>
          <w:b/>
          <w:bCs/>
          <w:lang w:val="en-US"/>
        </w:rPr>
      </w:pPr>
      <w:r>
        <w:rPr>
          <w:b/>
          <w:bCs/>
          <w:lang w:val="en-US"/>
        </w:rPr>
        <w:t>7</w:t>
      </w:r>
      <w:r w:rsidRPr="001F76C4">
        <w:rPr>
          <w:b/>
          <w:bCs/>
          <w:lang w:val="en-US"/>
        </w:rPr>
        <w:t xml:space="preserve">.4 Objectives of the Internal Audit Assignment:  </w:t>
      </w:r>
    </w:p>
    <w:p w14:paraId="3B014B92" w14:textId="77777777" w:rsidR="001F76C4" w:rsidRPr="001F76C4" w:rsidRDefault="001F76C4" w:rsidP="001F76C4">
      <w:pPr>
        <w:spacing w:after="120" w:line="240" w:lineRule="auto"/>
        <w:ind w:left="0" w:right="6" w:firstLine="0"/>
        <w:rPr>
          <w:lang w:val="en-US"/>
        </w:rPr>
      </w:pPr>
      <w:r w:rsidRPr="001F76C4">
        <w:rPr>
          <w:lang w:val="en-US"/>
        </w:rPr>
        <w:t xml:space="preserve">An effective internal audit function will seek to achieve the following outcomes in undertaking the annual audit plan:  </w:t>
      </w:r>
    </w:p>
    <w:p w14:paraId="3BBCF4C9" w14:textId="2A88CFC7" w:rsidR="001F76C4" w:rsidRPr="00D14C68" w:rsidRDefault="001F76C4" w:rsidP="00D14C68">
      <w:pPr>
        <w:pStyle w:val="ListParagraph"/>
        <w:numPr>
          <w:ilvl w:val="0"/>
          <w:numId w:val="9"/>
        </w:numPr>
        <w:spacing w:after="120" w:line="240" w:lineRule="auto"/>
        <w:ind w:right="6"/>
        <w:rPr>
          <w:lang w:val="en-US"/>
        </w:rPr>
      </w:pPr>
      <w:r w:rsidRPr="00D14C68">
        <w:rPr>
          <w:lang w:val="en-US"/>
        </w:rPr>
        <w:t xml:space="preserve">Assess and evaluate Organization’s processes, procedures and internal control environment to assist with the management of strategic and operational risks, appraise the relevance, reliability and integrity of management, Project Implementation, financial and operating records and reports.  </w:t>
      </w:r>
    </w:p>
    <w:p w14:paraId="5B078734" w14:textId="68F3390D" w:rsidR="001F76C4" w:rsidRPr="00D14C68" w:rsidRDefault="001F76C4" w:rsidP="00D14C68">
      <w:pPr>
        <w:pStyle w:val="ListParagraph"/>
        <w:numPr>
          <w:ilvl w:val="0"/>
          <w:numId w:val="9"/>
        </w:numPr>
        <w:spacing w:after="120" w:line="240" w:lineRule="auto"/>
        <w:ind w:right="6"/>
        <w:rPr>
          <w:lang w:val="en-US"/>
        </w:rPr>
      </w:pPr>
      <w:r w:rsidRPr="00D14C68">
        <w:rPr>
          <w:lang w:val="en-US"/>
        </w:rPr>
        <w:t xml:space="preserve">Assist the Board of Directors in the effective discharge of their responsibilities by providing them with analyses, appraisals, reports, recommendations and information concerning the activities reviewed. </w:t>
      </w:r>
    </w:p>
    <w:p w14:paraId="5D97428B" w14:textId="11315181" w:rsidR="001F76C4" w:rsidRDefault="001F76C4" w:rsidP="00D14C68">
      <w:pPr>
        <w:pStyle w:val="ListParagraph"/>
        <w:numPr>
          <w:ilvl w:val="0"/>
          <w:numId w:val="9"/>
        </w:numPr>
        <w:spacing w:after="120" w:line="240" w:lineRule="auto"/>
        <w:ind w:right="6"/>
        <w:rPr>
          <w:lang w:val="en-US"/>
        </w:rPr>
      </w:pPr>
      <w:r w:rsidRPr="00D14C68">
        <w:rPr>
          <w:lang w:val="en-US"/>
        </w:rPr>
        <w:lastRenderedPageBreak/>
        <w:t xml:space="preserve"> Review compliance with </w:t>
      </w:r>
      <w:r w:rsidR="00C61E0D" w:rsidRPr="00D14C68">
        <w:rPr>
          <w:lang w:val="en-US"/>
        </w:rPr>
        <w:t>Organization’s</w:t>
      </w:r>
      <w:r w:rsidRPr="00D14C68">
        <w:rPr>
          <w:lang w:val="en-US"/>
        </w:rPr>
        <w:t xml:space="preserve"> policies and procedures, legislative requirements, regulations and best practice, and Provide outcomes that will generally improve practices across Organization.  </w:t>
      </w:r>
    </w:p>
    <w:p w14:paraId="2C106F92" w14:textId="77777777" w:rsidR="00C61E0D" w:rsidRDefault="00C61E0D" w:rsidP="00C61E0D">
      <w:pPr>
        <w:pStyle w:val="ListParagraph"/>
        <w:spacing w:after="120" w:line="240" w:lineRule="auto"/>
        <w:ind w:right="6" w:firstLine="0"/>
        <w:rPr>
          <w:lang w:val="en-US"/>
        </w:rPr>
      </w:pPr>
    </w:p>
    <w:p w14:paraId="02ECA686" w14:textId="291D0F9A" w:rsidR="00C61E0D" w:rsidRPr="00C61E0D" w:rsidRDefault="00C61E0D" w:rsidP="00C61E0D">
      <w:pPr>
        <w:spacing w:after="120" w:line="240" w:lineRule="auto"/>
        <w:ind w:right="6"/>
        <w:rPr>
          <w:b/>
          <w:bCs/>
          <w:lang w:val="en-US"/>
        </w:rPr>
      </w:pPr>
      <w:r w:rsidRPr="00C61E0D">
        <w:rPr>
          <w:b/>
          <w:bCs/>
          <w:lang w:val="en-US"/>
        </w:rPr>
        <w:t xml:space="preserve">7.5 CODE OF ETHICS for the Internal Auditors:  </w:t>
      </w:r>
    </w:p>
    <w:p w14:paraId="4BBD0E96" w14:textId="77777777" w:rsidR="00C61E0D" w:rsidRPr="00C61E0D" w:rsidRDefault="00C61E0D" w:rsidP="00C61E0D">
      <w:pPr>
        <w:spacing w:after="120" w:line="240" w:lineRule="auto"/>
        <w:ind w:right="6"/>
        <w:rPr>
          <w:lang w:val="en-US"/>
        </w:rPr>
      </w:pPr>
      <w:r w:rsidRPr="00C61E0D">
        <w:rPr>
          <w:lang w:val="en-US"/>
        </w:rPr>
        <w:t xml:space="preserve">Internal Auditors must adhere to the Code of Ethics which governs the behavior of individuals in the conduct of internal auditing. </w:t>
      </w:r>
    </w:p>
    <w:p w14:paraId="2EE57B45" w14:textId="77777777" w:rsidR="00C61E0D" w:rsidRPr="00C61E0D" w:rsidRDefault="00C61E0D" w:rsidP="00C61E0D">
      <w:pPr>
        <w:spacing w:after="120" w:line="240" w:lineRule="auto"/>
        <w:ind w:right="6"/>
        <w:rPr>
          <w:lang w:val="en-US"/>
        </w:rPr>
      </w:pPr>
      <w:r w:rsidRPr="00C61E0D">
        <w:rPr>
          <w:lang w:val="en-US"/>
        </w:rPr>
        <w:t xml:space="preserve">The Internal Auditor must have an impartial, unbiased attitude and avoid any conflict of interest. The Internal Auditor must declare and disclose any Conflict of Interest to the Organization, including any potential conflict of interest. </w:t>
      </w:r>
    </w:p>
    <w:p w14:paraId="34B6CA54" w14:textId="77777777" w:rsidR="00C61E0D" w:rsidRPr="00C61E0D" w:rsidRDefault="00C61E0D" w:rsidP="00C61E0D">
      <w:pPr>
        <w:spacing w:after="120" w:line="240" w:lineRule="auto"/>
        <w:ind w:right="6"/>
        <w:rPr>
          <w:lang w:val="en-US"/>
        </w:rPr>
      </w:pPr>
      <w:r w:rsidRPr="00C61E0D">
        <w:rPr>
          <w:lang w:val="en-US"/>
        </w:rPr>
        <w:t xml:space="preserve">Internal auditors are expected to apply and uphold the following principles:  </w:t>
      </w:r>
    </w:p>
    <w:p w14:paraId="637CBE32" w14:textId="76034F3A" w:rsidR="00C61E0D" w:rsidRPr="00C61E0D" w:rsidRDefault="00C61E0D" w:rsidP="00C61E0D">
      <w:pPr>
        <w:pStyle w:val="ListParagraph"/>
        <w:numPr>
          <w:ilvl w:val="0"/>
          <w:numId w:val="11"/>
        </w:numPr>
        <w:spacing w:after="120" w:line="240" w:lineRule="auto"/>
        <w:ind w:right="6"/>
        <w:rPr>
          <w:lang w:val="en-US"/>
        </w:rPr>
      </w:pPr>
      <w:r w:rsidRPr="00C61E0D">
        <w:rPr>
          <w:lang w:val="en-US"/>
        </w:rPr>
        <w:t xml:space="preserve">Integrity – The integrity of internal auditors establishes trust and thus provides the basis for reliance on their judgement.  </w:t>
      </w:r>
    </w:p>
    <w:p w14:paraId="43998185" w14:textId="394EBF59" w:rsidR="00C61E0D" w:rsidRPr="00C61E0D" w:rsidRDefault="00C61E0D" w:rsidP="00C61E0D">
      <w:pPr>
        <w:pStyle w:val="ListParagraph"/>
        <w:numPr>
          <w:ilvl w:val="0"/>
          <w:numId w:val="11"/>
        </w:numPr>
        <w:spacing w:after="120" w:line="240" w:lineRule="auto"/>
        <w:ind w:right="6"/>
        <w:rPr>
          <w:lang w:val="en-US"/>
        </w:rPr>
      </w:pPr>
      <w:r w:rsidRPr="00C61E0D">
        <w:rPr>
          <w:lang w:val="en-US"/>
        </w:rPr>
        <w:t xml:space="preserve">Confidentiality – Internal auditors respect the value and ownership of information they receive and do not disclose information without appropriate authority unless there is a legal or professional obligation to do so.  </w:t>
      </w:r>
    </w:p>
    <w:p w14:paraId="730AA0BB" w14:textId="022DFD6A" w:rsidR="00C61E0D" w:rsidRPr="00C61E0D" w:rsidRDefault="00C61E0D" w:rsidP="00C61E0D">
      <w:pPr>
        <w:pStyle w:val="ListParagraph"/>
        <w:numPr>
          <w:ilvl w:val="0"/>
          <w:numId w:val="11"/>
        </w:numPr>
        <w:spacing w:after="120" w:line="240" w:lineRule="auto"/>
        <w:ind w:right="6"/>
        <w:rPr>
          <w:lang w:val="en-US"/>
        </w:rPr>
      </w:pPr>
      <w:r w:rsidRPr="00C61E0D">
        <w:rPr>
          <w:lang w:val="en-US"/>
        </w:rPr>
        <w:t xml:space="preserve">Competency – Internal auditors apply the knowledge, skills and experience needed in the performance of internal audit services.  </w:t>
      </w:r>
    </w:p>
    <w:p w14:paraId="79C528D5" w14:textId="75A4DF49" w:rsidR="00C61E0D" w:rsidRPr="00C61E0D" w:rsidRDefault="00C61E0D" w:rsidP="00C61E0D">
      <w:pPr>
        <w:pStyle w:val="ListParagraph"/>
        <w:numPr>
          <w:ilvl w:val="0"/>
          <w:numId w:val="11"/>
        </w:numPr>
        <w:spacing w:after="120" w:line="240" w:lineRule="auto"/>
        <w:ind w:right="6"/>
        <w:rPr>
          <w:lang w:val="en-US"/>
        </w:rPr>
      </w:pPr>
      <w:r w:rsidRPr="00C61E0D">
        <w:rPr>
          <w:lang w:val="en-US"/>
        </w:rPr>
        <w:t xml:space="preserve">Independence and objectivity – The internal audit function must be independent from the organization’s other departments and Internal Auditors must be objective in performing their internal audit work. </w:t>
      </w:r>
    </w:p>
    <w:p w14:paraId="1BBC59CF" w14:textId="5BAF2C1A" w:rsidR="00C61E0D" w:rsidRPr="00C61E0D" w:rsidRDefault="00C61E0D" w:rsidP="00C61E0D">
      <w:pPr>
        <w:spacing w:after="120" w:line="240" w:lineRule="auto"/>
        <w:ind w:right="6"/>
        <w:rPr>
          <w:lang w:val="en-US"/>
        </w:rPr>
      </w:pPr>
      <w:r w:rsidRPr="00C61E0D">
        <w:rPr>
          <w:lang w:val="en-US"/>
        </w:rPr>
        <w:t xml:space="preserve">Objectivity is essential in performing the audit role. Accordingly, internal audit engagements shall be performed with an unbiased and impartial attitude. Furthermore, internal audit shall not be involved in the day-to-day operations of Organization, nor in the designing, installing, or maintaining of systems, procedures or controls, but instead will advise, make recommendations on these matters and provide advice or assurance to management that controls contribute to Organization’s intended objectives.  </w:t>
      </w:r>
    </w:p>
    <w:p w14:paraId="4592C4DA" w14:textId="7122C6C7" w:rsidR="00C61E0D" w:rsidRPr="00C61E0D" w:rsidRDefault="00C61E0D" w:rsidP="00C61E0D">
      <w:pPr>
        <w:spacing w:after="120" w:line="240" w:lineRule="auto"/>
        <w:ind w:right="6"/>
        <w:rPr>
          <w:lang w:val="en-US"/>
        </w:rPr>
      </w:pPr>
      <w:r w:rsidRPr="00C61E0D">
        <w:rPr>
          <w:lang w:val="en-US"/>
        </w:rPr>
        <w:t>Internal auditors exhibit the highest level of professional objectivity in gathering, evaluating, and communicating information about the activity or process being examined. Internal auditors make</w:t>
      </w:r>
      <w:r>
        <w:rPr>
          <w:lang w:val="en-US"/>
        </w:rPr>
        <w:t xml:space="preserve"> </w:t>
      </w:r>
      <w:r w:rsidRPr="00C61E0D">
        <w:rPr>
          <w:lang w:val="en-US"/>
        </w:rPr>
        <w:t xml:space="preserve">a balanced assessment of all the relevant circumstances and are not unduly influenced by their own interests or by others in forming judgments. </w:t>
      </w:r>
    </w:p>
    <w:p w14:paraId="115BA7E2" w14:textId="753A987E" w:rsidR="00C61E0D" w:rsidRDefault="00C61E0D" w:rsidP="00C61E0D">
      <w:pPr>
        <w:spacing w:after="120" w:line="240" w:lineRule="auto"/>
        <w:ind w:right="6"/>
        <w:rPr>
          <w:lang w:val="en-US"/>
        </w:rPr>
      </w:pPr>
      <w:r w:rsidRPr="00C61E0D">
        <w:rPr>
          <w:lang w:val="en-US"/>
        </w:rPr>
        <w:t>If independence or objectivity is impaired in fact or appearance, the details of the impairment must be disclosed to appropriate parties. The nature of the disclosure will depend on the impairment.</w:t>
      </w:r>
    </w:p>
    <w:p w14:paraId="345BC3DB" w14:textId="600BB0DB" w:rsidR="00A53365" w:rsidRPr="00A53365" w:rsidRDefault="00A53365" w:rsidP="00A53365">
      <w:pPr>
        <w:spacing w:after="120" w:line="240" w:lineRule="auto"/>
        <w:ind w:right="6"/>
        <w:rPr>
          <w:b/>
          <w:bCs/>
          <w:lang w:val="en-US"/>
        </w:rPr>
      </w:pPr>
      <w:r w:rsidRPr="00A53365">
        <w:rPr>
          <w:b/>
          <w:bCs/>
          <w:lang w:val="en-US"/>
        </w:rPr>
        <w:t xml:space="preserve">7.6 Audit approach  </w:t>
      </w:r>
    </w:p>
    <w:p w14:paraId="3F757DF1" w14:textId="77777777" w:rsidR="00A53365" w:rsidRPr="00A53365" w:rsidRDefault="00A53365" w:rsidP="00A53365">
      <w:pPr>
        <w:spacing w:after="120" w:line="240" w:lineRule="auto"/>
        <w:ind w:right="6"/>
        <w:rPr>
          <w:lang w:val="en-US"/>
        </w:rPr>
      </w:pPr>
      <w:r w:rsidRPr="00A53365">
        <w:rPr>
          <w:lang w:val="en-US"/>
        </w:rPr>
        <w:t xml:space="preserve">The Internal Audit function must evaluate and contribute to the improvement of governance, risk management, and control processes using a systematic, disciplined, and risk-based approach. Internal Audit credibility and value will be enhanced when auditors are proactive and their evaluations offer new insights and consider future impacts.  </w:t>
      </w:r>
    </w:p>
    <w:p w14:paraId="196D4C6D" w14:textId="77777777" w:rsidR="00A53365" w:rsidRPr="00A53365" w:rsidRDefault="00A53365" w:rsidP="00A53365">
      <w:pPr>
        <w:spacing w:after="120" w:line="240" w:lineRule="auto"/>
        <w:ind w:right="6"/>
        <w:rPr>
          <w:lang w:val="en-US"/>
        </w:rPr>
      </w:pPr>
      <w:r w:rsidRPr="00A53365">
        <w:rPr>
          <w:lang w:val="en-US"/>
        </w:rPr>
        <w:t xml:space="preserve">A risk based internal audit approach shall be implemented each financial year to determine the priorities of the Internal Audit activity, consistent with Organization’s strategic goals.  </w:t>
      </w:r>
    </w:p>
    <w:p w14:paraId="1119A082" w14:textId="77777777" w:rsidR="00A53365" w:rsidRPr="00A53365" w:rsidRDefault="00A53365" w:rsidP="00A53365">
      <w:pPr>
        <w:spacing w:after="120" w:line="240" w:lineRule="auto"/>
        <w:ind w:right="6"/>
        <w:rPr>
          <w:lang w:val="en-US"/>
        </w:rPr>
      </w:pPr>
      <w:r w:rsidRPr="00A53365">
        <w:rPr>
          <w:lang w:val="en-US"/>
        </w:rPr>
        <w:t xml:space="preserve">The annual Internal Audit Plan will be endorsed by the board of Trustees in consideration of the most significant current risks, significant interim changes and any impacts of resource limitations facing Organization.  </w:t>
      </w:r>
    </w:p>
    <w:p w14:paraId="1F2F4377" w14:textId="77777777" w:rsidR="00A53365" w:rsidRPr="00A53365" w:rsidRDefault="00A53365" w:rsidP="00A53365">
      <w:pPr>
        <w:spacing w:after="120" w:line="240" w:lineRule="auto"/>
        <w:ind w:right="6"/>
        <w:rPr>
          <w:lang w:val="en-US"/>
        </w:rPr>
      </w:pPr>
      <w:r w:rsidRPr="00A53365">
        <w:rPr>
          <w:lang w:val="en-US"/>
        </w:rPr>
        <w:lastRenderedPageBreak/>
        <w:t xml:space="preserve">Relevant accounting documents will also be considered in the preparation of the internal audit plan.  </w:t>
      </w:r>
    </w:p>
    <w:p w14:paraId="733BF475" w14:textId="1FBEC0DD" w:rsidR="00A53365" w:rsidRPr="00A53365" w:rsidRDefault="00A53365" w:rsidP="00A53365">
      <w:pPr>
        <w:spacing w:after="120" w:line="240" w:lineRule="auto"/>
        <w:ind w:right="6"/>
        <w:rPr>
          <w:b/>
          <w:bCs/>
          <w:lang w:val="en-US"/>
        </w:rPr>
      </w:pPr>
      <w:r w:rsidRPr="00A53365">
        <w:rPr>
          <w:b/>
          <w:bCs/>
          <w:lang w:val="en-US"/>
        </w:rPr>
        <w:t xml:space="preserve">7.6.1 Audit Planning  </w:t>
      </w:r>
    </w:p>
    <w:p w14:paraId="5E1E309A" w14:textId="77777777" w:rsidR="00A53365" w:rsidRPr="00A53365" w:rsidRDefault="00A53365" w:rsidP="00A53365">
      <w:pPr>
        <w:spacing w:after="120" w:line="240" w:lineRule="auto"/>
        <w:ind w:right="6"/>
        <w:rPr>
          <w:lang w:val="en-US"/>
        </w:rPr>
      </w:pPr>
      <w:r w:rsidRPr="00A53365">
        <w:rPr>
          <w:lang w:val="en-US"/>
        </w:rPr>
        <w:t xml:space="preserve">Organization’s Internal Auditor must develop and document a plan for each audit, including the audit’s objectives, scope, timing and resource allocation. The plan must consider Organization’s strategies, objectives, and risks relevant to the engagement.  </w:t>
      </w:r>
    </w:p>
    <w:p w14:paraId="473B66C7" w14:textId="4898F4AB" w:rsidR="00A53365" w:rsidRPr="00A53365" w:rsidRDefault="00A53365" w:rsidP="00A53365">
      <w:pPr>
        <w:spacing w:after="120" w:line="240" w:lineRule="auto"/>
        <w:ind w:right="6"/>
        <w:rPr>
          <w:b/>
          <w:bCs/>
          <w:lang w:val="en-US"/>
        </w:rPr>
      </w:pPr>
      <w:r w:rsidRPr="00A53365">
        <w:rPr>
          <w:b/>
          <w:bCs/>
          <w:lang w:val="en-US"/>
        </w:rPr>
        <w:t xml:space="preserve">7.6.2 Authority, access and confidentiality  </w:t>
      </w:r>
    </w:p>
    <w:p w14:paraId="63F907EB" w14:textId="7F1D869A" w:rsidR="00A53365" w:rsidRDefault="00A53365" w:rsidP="00A53365">
      <w:pPr>
        <w:spacing w:after="120" w:line="240" w:lineRule="auto"/>
        <w:ind w:right="6"/>
        <w:rPr>
          <w:lang w:val="en-US"/>
        </w:rPr>
      </w:pPr>
      <w:r w:rsidRPr="00A53365">
        <w:rPr>
          <w:lang w:val="en-US"/>
        </w:rPr>
        <w:t xml:space="preserve">The Internal Auditor has no powers, authorities, functions or duties except those relating to the internal audit function. Therefore, the audits and evaluations do not in any way relieve other persons in Organization of the responsibilities assigned to them.  </w:t>
      </w:r>
    </w:p>
    <w:p w14:paraId="2AC1B4D0" w14:textId="4CD7AA3E" w:rsidR="00C21310" w:rsidRDefault="00C21310" w:rsidP="00A53365">
      <w:pPr>
        <w:spacing w:after="120" w:line="240" w:lineRule="auto"/>
        <w:ind w:right="6"/>
        <w:rPr>
          <w:lang w:val="en-US"/>
        </w:rPr>
      </w:pPr>
      <w:r w:rsidRPr="00C21310">
        <w:rPr>
          <w:lang w:val="en-US"/>
        </w:rPr>
        <w:t>Internal audit shall have direct and unrestricted access to Organization and management. It is authorized to review all areas of Organization with full, free and unrestricted access to Organization’s operations, data, records, assets and personnel.</w:t>
      </w:r>
    </w:p>
    <w:p w14:paraId="20A921C4" w14:textId="77777777" w:rsidR="00C21310" w:rsidRPr="00C21310" w:rsidRDefault="00C21310" w:rsidP="00C21310">
      <w:pPr>
        <w:spacing w:after="120" w:line="240" w:lineRule="auto"/>
        <w:ind w:right="6"/>
        <w:rPr>
          <w:lang w:val="en-US"/>
        </w:rPr>
      </w:pPr>
      <w:r w:rsidRPr="00C21310">
        <w:rPr>
          <w:lang w:val="en-US"/>
        </w:rPr>
        <w:t xml:space="preserve">All Organization Officers must cooperate fully in making available any material, system or information requested by the Internal Auditor.  </w:t>
      </w:r>
    </w:p>
    <w:p w14:paraId="13812932" w14:textId="77777777" w:rsidR="00C21310" w:rsidRPr="00C21310" w:rsidRDefault="00C21310" w:rsidP="00C21310">
      <w:pPr>
        <w:spacing w:after="120" w:line="240" w:lineRule="auto"/>
        <w:ind w:right="6"/>
        <w:rPr>
          <w:lang w:val="en-US"/>
        </w:rPr>
      </w:pPr>
      <w:r w:rsidRPr="00C21310">
        <w:rPr>
          <w:lang w:val="en-US"/>
        </w:rPr>
        <w:t xml:space="preserve">Information acquired by internal audit in the course of their duties must remain strictly confidential.  </w:t>
      </w:r>
    </w:p>
    <w:p w14:paraId="5D161BD9" w14:textId="36BB6470" w:rsidR="00C21310" w:rsidRPr="00C21310" w:rsidRDefault="00C21310" w:rsidP="00C21310">
      <w:pPr>
        <w:spacing w:after="120" w:line="240" w:lineRule="auto"/>
        <w:ind w:right="6"/>
        <w:rPr>
          <w:b/>
          <w:bCs/>
          <w:lang w:val="en-US"/>
        </w:rPr>
      </w:pPr>
      <w:r w:rsidRPr="00C21310">
        <w:rPr>
          <w:b/>
          <w:bCs/>
          <w:lang w:val="en-US"/>
        </w:rPr>
        <w:t xml:space="preserve">7.6.3 Reporting responsibility and communication  </w:t>
      </w:r>
    </w:p>
    <w:p w14:paraId="34372A43" w14:textId="0E392CC5" w:rsidR="00C21310" w:rsidRPr="00C21310" w:rsidRDefault="00C21310" w:rsidP="00C21310">
      <w:pPr>
        <w:spacing w:after="120" w:line="240" w:lineRule="auto"/>
        <w:ind w:right="6"/>
        <w:rPr>
          <w:lang w:val="en-US"/>
        </w:rPr>
      </w:pPr>
      <w:r w:rsidRPr="00C21310">
        <w:rPr>
          <w:lang w:val="en-US"/>
        </w:rPr>
        <w:t xml:space="preserve">The internal audit function will report to the Board of </w:t>
      </w:r>
      <w:r>
        <w:rPr>
          <w:lang w:val="en-US"/>
        </w:rPr>
        <w:t>Director</w:t>
      </w:r>
      <w:r w:rsidRPr="00C21310">
        <w:rPr>
          <w:lang w:val="en-US"/>
        </w:rPr>
        <w:t xml:space="preserve">s which allows the Internal Audit activity to fulfil its responsibilities. Where required, Internal Auditors will communicate, report and interact directly with the </w:t>
      </w:r>
      <w:r>
        <w:rPr>
          <w:lang w:val="en-US"/>
        </w:rPr>
        <w:t>B</w:t>
      </w:r>
      <w:r w:rsidRPr="00C21310">
        <w:rPr>
          <w:lang w:val="en-US"/>
        </w:rPr>
        <w:t xml:space="preserve">oard of Directors.  </w:t>
      </w:r>
    </w:p>
    <w:p w14:paraId="435D2701" w14:textId="77777777" w:rsidR="00C21310" w:rsidRPr="00C21310" w:rsidRDefault="00C21310" w:rsidP="00C21310">
      <w:pPr>
        <w:spacing w:after="120" w:line="240" w:lineRule="auto"/>
        <w:ind w:right="6"/>
        <w:rPr>
          <w:lang w:val="en-US"/>
        </w:rPr>
      </w:pPr>
      <w:r w:rsidRPr="00C21310">
        <w:rPr>
          <w:lang w:val="en-US"/>
        </w:rPr>
        <w:t xml:space="preserve">Internal Auditors must communicate the results of the audit and or their engagement. Communication must be accurate, objective, clear, concise, constructive, complete, and timely. If a final communication contains a significant error or omission, the Internal Auditor must communicate corrected information to all parties who received the original communication. </w:t>
      </w:r>
    </w:p>
    <w:p w14:paraId="67AE22F5" w14:textId="4CF348A1" w:rsidR="00C21310" w:rsidRPr="00C21310" w:rsidRDefault="00C21310" w:rsidP="00C21310">
      <w:pPr>
        <w:spacing w:after="120" w:line="240" w:lineRule="auto"/>
        <w:ind w:right="6"/>
        <w:rPr>
          <w:lang w:val="en-US"/>
        </w:rPr>
      </w:pPr>
      <w:r w:rsidRPr="00C21310">
        <w:rPr>
          <w:lang w:val="en-US"/>
        </w:rPr>
        <w:t xml:space="preserve">The Internal Audit function must report periodically to the </w:t>
      </w:r>
      <w:r>
        <w:rPr>
          <w:lang w:val="en-US"/>
        </w:rPr>
        <w:t>BOD</w:t>
      </w:r>
      <w:r w:rsidRPr="00C21310">
        <w:rPr>
          <w:lang w:val="en-US"/>
        </w:rPr>
        <w:t xml:space="preserve"> on the Internal Audit activity’s purpose, authority, responsibility and performance relative to its plan and on its conformance with the Standards for the Professional Practice of Internal Auditing. Reporting must also include significant risk and control issues, including fraud risks, governance issues, and other matters that require the attention of the Audit and Risk Committee.  </w:t>
      </w:r>
    </w:p>
    <w:p w14:paraId="1E8009CA" w14:textId="36FD3D97" w:rsidR="00C21310" w:rsidRPr="00C21310" w:rsidRDefault="00C21310" w:rsidP="00C21310">
      <w:pPr>
        <w:spacing w:after="120" w:line="240" w:lineRule="auto"/>
        <w:ind w:right="6"/>
        <w:rPr>
          <w:b/>
          <w:bCs/>
          <w:lang w:val="en-US"/>
        </w:rPr>
      </w:pPr>
      <w:r w:rsidRPr="00C21310">
        <w:rPr>
          <w:b/>
          <w:bCs/>
          <w:lang w:val="en-US"/>
        </w:rPr>
        <w:t xml:space="preserve">7.7 Management’s responsibility for corrective action  </w:t>
      </w:r>
    </w:p>
    <w:p w14:paraId="31045CBB" w14:textId="77777777" w:rsidR="00C21310" w:rsidRPr="00C21310" w:rsidRDefault="00C21310" w:rsidP="00C21310">
      <w:pPr>
        <w:spacing w:after="120" w:line="240" w:lineRule="auto"/>
        <w:ind w:right="6"/>
        <w:rPr>
          <w:lang w:val="en-US"/>
        </w:rPr>
      </w:pPr>
      <w:r w:rsidRPr="00C21310">
        <w:rPr>
          <w:lang w:val="en-US"/>
        </w:rPr>
        <w:t xml:space="preserve">The Management team is responsible for ensuring that corrective action on recommendations made or deficient conditions reported by Internal Audit relating to internal audits is taken within the agreed timeframes.  </w:t>
      </w:r>
    </w:p>
    <w:p w14:paraId="08AAEC5C" w14:textId="2C3093E3" w:rsidR="00C21310" w:rsidRDefault="00C21310" w:rsidP="00C21310">
      <w:pPr>
        <w:spacing w:after="120" w:line="240" w:lineRule="auto"/>
        <w:ind w:right="6"/>
        <w:rPr>
          <w:lang w:val="en-US"/>
        </w:rPr>
      </w:pPr>
      <w:r w:rsidRPr="00C21310">
        <w:rPr>
          <w:lang w:val="en-US"/>
        </w:rPr>
        <w:t>Recommendations are considered outstanding until they are implemented and or hold a status of ‘complete’. All recommendations are tracked and reported to the Internal Audit department on a regular basis by the relevant department.</w:t>
      </w:r>
    </w:p>
    <w:p w14:paraId="474D1389" w14:textId="77777777" w:rsidR="00C21310" w:rsidRPr="00C21310" w:rsidRDefault="00C21310" w:rsidP="00C21310">
      <w:pPr>
        <w:spacing w:after="120" w:line="240" w:lineRule="auto"/>
        <w:ind w:right="6"/>
        <w:rPr>
          <w:lang w:val="en-US"/>
        </w:rPr>
      </w:pPr>
      <w:r w:rsidRPr="00C21310">
        <w:rPr>
          <w:lang w:val="en-US"/>
        </w:rPr>
        <w:t xml:space="preserve">If the management foresees difficulties implementing the recommendations within the agreed time frame, the Management should advise the relevant Director and the CEO regarding the cause of delay and the revised implementation schedule. </w:t>
      </w:r>
    </w:p>
    <w:p w14:paraId="5EA6309F" w14:textId="2510801B" w:rsidR="00C21310" w:rsidRDefault="00C21310" w:rsidP="00C21310">
      <w:pPr>
        <w:spacing w:after="120" w:line="240" w:lineRule="auto"/>
        <w:ind w:right="6"/>
        <w:rPr>
          <w:lang w:val="en-US"/>
        </w:rPr>
      </w:pPr>
      <w:r w:rsidRPr="00C21310">
        <w:rPr>
          <w:lang w:val="en-US"/>
        </w:rPr>
        <w:t>The Director is ultimately responsible for effective and timely action and responses on all Internal Audit observations and recommendations</w:t>
      </w:r>
      <w:r>
        <w:rPr>
          <w:lang w:val="en-US"/>
        </w:rPr>
        <w:t>.</w:t>
      </w:r>
    </w:p>
    <w:p w14:paraId="050F4A3A" w14:textId="369F5250" w:rsidR="00C21310" w:rsidRDefault="00C21310" w:rsidP="00C21310">
      <w:pPr>
        <w:spacing w:after="120" w:line="240" w:lineRule="auto"/>
        <w:ind w:right="6"/>
        <w:rPr>
          <w:lang w:val="en-US"/>
        </w:rPr>
      </w:pPr>
    </w:p>
    <w:p w14:paraId="15206AE3" w14:textId="7BDEF22B" w:rsidR="00C21310" w:rsidRPr="00C21310" w:rsidRDefault="00C21310" w:rsidP="00C21310">
      <w:pPr>
        <w:spacing w:after="120" w:line="240" w:lineRule="auto"/>
        <w:ind w:right="6"/>
        <w:rPr>
          <w:b/>
          <w:bCs/>
          <w:lang w:val="en-US"/>
        </w:rPr>
      </w:pPr>
      <w:r w:rsidRPr="00C21310">
        <w:rPr>
          <w:b/>
          <w:bCs/>
          <w:lang w:val="en-US"/>
        </w:rPr>
        <w:lastRenderedPageBreak/>
        <w:t xml:space="preserve">7.8 Time Frame for Internal Audit:  </w:t>
      </w:r>
    </w:p>
    <w:p w14:paraId="17B14FD3" w14:textId="3C1786A4" w:rsidR="00C21310" w:rsidRPr="00C21310" w:rsidRDefault="00C21310" w:rsidP="00C21310">
      <w:pPr>
        <w:spacing w:after="120" w:line="240" w:lineRule="auto"/>
        <w:ind w:right="6"/>
        <w:rPr>
          <w:lang w:val="en-US"/>
        </w:rPr>
      </w:pPr>
      <w:r w:rsidRPr="00C21310">
        <w:rPr>
          <w:lang w:val="en-US"/>
        </w:rPr>
        <w:t xml:space="preserve">The internal audit will be conducted on bi-annual basis and the plan and exact dates will be shared with the relevant departments 1 week before the start of the audit.  </w:t>
      </w:r>
    </w:p>
    <w:p w14:paraId="084FFE77" w14:textId="77777777" w:rsidR="00C21310" w:rsidRPr="00C21310" w:rsidRDefault="00C21310" w:rsidP="00C21310">
      <w:pPr>
        <w:spacing w:after="120" w:line="240" w:lineRule="auto"/>
        <w:ind w:right="6"/>
        <w:rPr>
          <w:lang w:val="en-US"/>
        </w:rPr>
      </w:pPr>
      <w:r w:rsidRPr="00C21310">
        <w:rPr>
          <w:lang w:val="en-US"/>
        </w:rPr>
        <w:t xml:space="preserve">Also, if required ad-hoc assignments will also be conducted with no prior notices.  </w:t>
      </w:r>
    </w:p>
    <w:p w14:paraId="7FE1C02B" w14:textId="0D5ABD43" w:rsidR="00C21310" w:rsidRPr="00C21310" w:rsidRDefault="00C21310" w:rsidP="00C21310">
      <w:pPr>
        <w:spacing w:after="120" w:line="240" w:lineRule="auto"/>
        <w:ind w:right="6"/>
        <w:rPr>
          <w:b/>
          <w:bCs/>
          <w:lang w:val="en-US"/>
        </w:rPr>
      </w:pPr>
      <w:r w:rsidRPr="00C21310">
        <w:rPr>
          <w:b/>
          <w:bCs/>
          <w:lang w:val="en-US"/>
        </w:rPr>
        <w:t xml:space="preserve">7.9 Internal Audit Resourcing  </w:t>
      </w:r>
    </w:p>
    <w:p w14:paraId="12962085" w14:textId="77777777" w:rsidR="00C21310" w:rsidRPr="00C21310" w:rsidRDefault="00C21310" w:rsidP="00C21310">
      <w:pPr>
        <w:spacing w:after="120" w:line="240" w:lineRule="auto"/>
        <w:ind w:right="6"/>
        <w:rPr>
          <w:lang w:val="en-US"/>
        </w:rPr>
      </w:pPr>
      <w:r w:rsidRPr="00C21310">
        <w:rPr>
          <w:lang w:val="en-US"/>
        </w:rPr>
        <w:t xml:space="preserve">Where required or is cost efficient the internal audit function will be outsourced to a suitably qualified and experienced external service provider and specialist audit services support will be engaged as required. All work undertaken by the external service provider within the Organization must be approved by the Board of Trustees.   </w:t>
      </w:r>
    </w:p>
    <w:p w14:paraId="4E07FFD3" w14:textId="77777777" w:rsidR="00C21310" w:rsidRDefault="00C21310">
      <w:pPr>
        <w:spacing w:after="200" w:line="276" w:lineRule="auto"/>
        <w:ind w:left="0" w:right="0" w:firstLine="0"/>
        <w:jc w:val="left"/>
        <w:rPr>
          <w:lang w:val="en-US"/>
        </w:rPr>
      </w:pPr>
      <w:r>
        <w:rPr>
          <w:lang w:val="en-US"/>
        </w:rPr>
        <w:br w:type="page"/>
      </w:r>
    </w:p>
    <w:p w14:paraId="246A3B33" w14:textId="23EE1400" w:rsidR="00C21310" w:rsidRPr="00C21310" w:rsidRDefault="00C21310" w:rsidP="00C21310">
      <w:pPr>
        <w:spacing w:after="120" w:line="240" w:lineRule="auto"/>
        <w:ind w:right="6"/>
        <w:jc w:val="center"/>
        <w:rPr>
          <w:b/>
          <w:bCs/>
          <w:lang w:val="en-US"/>
        </w:rPr>
      </w:pPr>
      <w:r w:rsidRPr="00C21310">
        <w:rPr>
          <w:b/>
          <w:bCs/>
          <w:lang w:val="en-US"/>
        </w:rPr>
        <w:lastRenderedPageBreak/>
        <w:t>Annex 1 Internal Audit Report:</w:t>
      </w:r>
    </w:p>
    <w:p w14:paraId="305538E7" w14:textId="77777777" w:rsidR="00144226" w:rsidRDefault="00144226" w:rsidP="00C21310">
      <w:pPr>
        <w:spacing w:after="120" w:line="240" w:lineRule="auto"/>
        <w:ind w:right="6"/>
        <w:rPr>
          <w:lang w:val="en-US"/>
        </w:rPr>
      </w:pPr>
    </w:p>
    <w:p w14:paraId="1A6DE5CD" w14:textId="116A268A" w:rsidR="00C21310" w:rsidRPr="00144226" w:rsidRDefault="00C21310" w:rsidP="00C21310">
      <w:pPr>
        <w:spacing w:after="120" w:line="240" w:lineRule="auto"/>
        <w:ind w:right="6"/>
        <w:rPr>
          <w:b/>
          <w:bCs/>
          <w:lang w:val="en-US"/>
        </w:rPr>
      </w:pPr>
      <w:r w:rsidRPr="00144226">
        <w:rPr>
          <w:b/>
          <w:bCs/>
          <w:lang w:val="en-US"/>
        </w:rPr>
        <w:t xml:space="preserve">Executive Summary: </w:t>
      </w:r>
    </w:p>
    <w:p w14:paraId="0357130E" w14:textId="77777777" w:rsidR="00C21310" w:rsidRDefault="00C21310" w:rsidP="00C21310">
      <w:pPr>
        <w:pStyle w:val="ListParagraph"/>
        <w:numPr>
          <w:ilvl w:val="0"/>
          <w:numId w:val="12"/>
        </w:numPr>
        <w:spacing w:after="120" w:line="240" w:lineRule="auto"/>
        <w:ind w:right="6"/>
        <w:rPr>
          <w:lang w:val="en-US"/>
        </w:rPr>
      </w:pPr>
      <w:r w:rsidRPr="00C21310">
        <w:rPr>
          <w:lang w:val="en-US"/>
        </w:rPr>
        <w:t xml:space="preserve">The explanation for the audit assignment, </w:t>
      </w:r>
    </w:p>
    <w:p w14:paraId="3AA632DA" w14:textId="77777777" w:rsidR="00C21310" w:rsidRDefault="00C21310" w:rsidP="00C21310">
      <w:pPr>
        <w:pStyle w:val="ListParagraph"/>
        <w:numPr>
          <w:ilvl w:val="0"/>
          <w:numId w:val="12"/>
        </w:numPr>
        <w:spacing w:after="120" w:line="240" w:lineRule="auto"/>
        <w:ind w:right="6"/>
        <w:rPr>
          <w:lang w:val="en-US"/>
        </w:rPr>
      </w:pPr>
      <w:r w:rsidRPr="00C21310">
        <w:rPr>
          <w:lang w:val="en-US"/>
        </w:rPr>
        <w:t xml:space="preserve">Responsibility of the audit team </w:t>
      </w:r>
    </w:p>
    <w:p w14:paraId="0515ADE3" w14:textId="436CA942" w:rsidR="00C21310" w:rsidRPr="00C21310" w:rsidRDefault="00C21310" w:rsidP="00C21310">
      <w:pPr>
        <w:pStyle w:val="ListParagraph"/>
        <w:numPr>
          <w:ilvl w:val="0"/>
          <w:numId w:val="12"/>
        </w:numPr>
        <w:spacing w:after="120" w:line="240" w:lineRule="auto"/>
        <w:ind w:right="6"/>
        <w:rPr>
          <w:lang w:val="en-US"/>
        </w:rPr>
      </w:pPr>
      <w:r w:rsidRPr="00C21310">
        <w:rPr>
          <w:lang w:val="en-US"/>
        </w:rPr>
        <w:t xml:space="preserve">Time Frame </w:t>
      </w:r>
    </w:p>
    <w:p w14:paraId="1925863B" w14:textId="7924AD13" w:rsidR="00C21310" w:rsidRPr="00144226" w:rsidRDefault="00C21310" w:rsidP="00C21310">
      <w:pPr>
        <w:spacing w:after="120" w:line="240" w:lineRule="auto"/>
        <w:ind w:right="6"/>
        <w:rPr>
          <w:b/>
          <w:bCs/>
          <w:lang w:val="en-US"/>
        </w:rPr>
      </w:pPr>
      <w:r w:rsidRPr="00144226">
        <w:rPr>
          <w:b/>
          <w:bCs/>
          <w:lang w:val="en-US"/>
        </w:rPr>
        <w:t xml:space="preserve">Audit Conclusion:  </w:t>
      </w:r>
    </w:p>
    <w:tbl>
      <w:tblPr>
        <w:tblStyle w:val="TableGrid"/>
        <w:tblW w:w="0" w:type="auto"/>
        <w:tblInd w:w="10" w:type="dxa"/>
        <w:tblLook w:val="04A0" w:firstRow="1" w:lastRow="0" w:firstColumn="1" w:lastColumn="0" w:noHBand="0" w:noVBand="1"/>
      </w:tblPr>
      <w:tblGrid>
        <w:gridCol w:w="978"/>
        <w:gridCol w:w="5025"/>
        <w:gridCol w:w="3003"/>
      </w:tblGrid>
      <w:tr w:rsidR="00C21310" w14:paraId="0FD4BD65" w14:textId="77777777" w:rsidTr="00786893">
        <w:tc>
          <w:tcPr>
            <w:tcW w:w="978" w:type="dxa"/>
          </w:tcPr>
          <w:p w14:paraId="2C61DEB3" w14:textId="26A4FF2A" w:rsidR="00C21310" w:rsidRDefault="00786893" w:rsidP="00C21310">
            <w:pPr>
              <w:spacing w:after="120" w:line="240" w:lineRule="auto"/>
              <w:ind w:left="0" w:right="6" w:firstLine="0"/>
              <w:rPr>
                <w:lang w:val="en-US"/>
              </w:rPr>
            </w:pPr>
            <w:r>
              <w:rPr>
                <w:lang w:val="en-US"/>
              </w:rPr>
              <w:t>S/N</w:t>
            </w:r>
          </w:p>
        </w:tc>
        <w:tc>
          <w:tcPr>
            <w:tcW w:w="5025" w:type="dxa"/>
          </w:tcPr>
          <w:p w14:paraId="41A94920" w14:textId="7DF342A4" w:rsidR="00C21310" w:rsidRDefault="00786893" w:rsidP="00C21310">
            <w:pPr>
              <w:spacing w:after="120" w:line="240" w:lineRule="auto"/>
              <w:ind w:left="0" w:right="6" w:firstLine="0"/>
              <w:rPr>
                <w:lang w:val="en-US"/>
              </w:rPr>
            </w:pPr>
            <w:r>
              <w:rPr>
                <w:lang w:val="en-US"/>
              </w:rPr>
              <w:t>Internal Control Components</w:t>
            </w:r>
          </w:p>
        </w:tc>
        <w:tc>
          <w:tcPr>
            <w:tcW w:w="3003" w:type="dxa"/>
          </w:tcPr>
          <w:p w14:paraId="16673123" w14:textId="62BFD35B" w:rsidR="00C21310" w:rsidRDefault="00786893" w:rsidP="00C21310">
            <w:pPr>
              <w:spacing w:after="120" w:line="240" w:lineRule="auto"/>
              <w:ind w:left="0" w:right="6" w:firstLine="0"/>
              <w:rPr>
                <w:lang w:val="en-US"/>
              </w:rPr>
            </w:pPr>
            <w:r>
              <w:rPr>
                <w:lang w:val="en-US"/>
              </w:rPr>
              <w:t>Risk Rating</w:t>
            </w:r>
          </w:p>
        </w:tc>
      </w:tr>
      <w:tr w:rsidR="00C21310" w14:paraId="1D7FCBB8" w14:textId="77777777" w:rsidTr="00786893">
        <w:tc>
          <w:tcPr>
            <w:tcW w:w="978" w:type="dxa"/>
          </w:tcPr>
          <w:p w14:paraId="6F728F93" w14:textId="741C24A5" w:rsidR="00C21310" w:rsidRDefault="00786893" w:rsidP="00C21310">
            <w:pPr>
              <w:spacing w:after="120" w:line="240" w:lineRule="auto"/>
              <w:ind w:left="0" w:right="6" w:firstLine="0"/>
              <w:rPr>
                <w:lang w:val="en-US"/>
              </w:rPr>
            </w:pPr>
            <w:r>
              <w:rPr>
                <w:lang w:val="en-US"/>
              </w:rPr>
              <w:t>1</w:t>
            </w:r>
          </w:p>
        </w:tc>
        <w:tc>
          <w:tcPr>
            <w:tcW w:w="5025" w:type="dxa"/>
          </w:tcPr>
          <w:p w14:paraId="18FAE9F9" w14:textId="27857918" w:rsidR="00C21310" w:rsidRDefault="00786893" w:rsidP="00C21310">
            <w:pPr>
              <w:spacing w:after="120" w:line="240" w:lineRule="auto"/>
              <w:ind w:left="0" w:right="6" w:firstLine="0"/>
              <w:rPr>
                <w:lang w:val="en-US"/>
              </w:rPr>
            </w:pPr>
            <w:r w:rsidRPr="00C21310">
              <w:rPr>
                <w:lang w:val="en-US"/>
              </w:rPr>
              <w:t xml:space="preserve">Control Environment  </w:t>
            </w:r>
          </w:p>
        </w:tc>
        <w:tc>
          <w:tcPr>
            <w:tcW w:w="3003" w:type="dxa"/>
          </w:tcPr>
          <w:p w14:paraId="6CEEBAC3" w14:textId="77777777" w:rsidR="00C21310" w:rsidRDefault="00C21310" w:rsidP="00C21310">
            <w:pPr>
              <w:spacing w:after="120" w:line="240" w:lineRule="auto"/>
              <w:ind w:left="0" w:right="6" w:firstLine="0"/>
              <w:rPr>
                <w:lang w:val="en-US"/>
              </w:rPr>
            </w:pPr>
          </w:p>
        </w:tc>
      </w:tr>
      <w:tr w:rsidR="00C21310" w14:paraId="4AE21213" w14:textId="77777777" w:rsidTr="00786893">
        <w:tc>
          <w:tcPr>
            <w:tcW w:w="978" w:type="dxa"/>
          </w:tcPr>
          <w:p w14:paraId="4AB71581" w14:textId="28CB65E4" w:rsidR="00C21310" w:rsidRDefault="00786893" w:rsidP="00C21310">
            <w:pPr>
              <w:spacing w:after="120" w:line="240" w:lineRule="auto"/>
              <w:ind w:left="0" w:right="6" w:firstLine="0"/>
              <w:rPr>
                <w:lang w:val="en-US"/>
              </w:rPr>
            </w:pPr>
            <w:r>
              <w:rPr>
                <w:lang w:val="en-US"/>
              </w:rPr>
              <w:t>2</w:t>
            </w:r>
          </w:p>
        </w:tc>
        <w:tc>
          <w:tcPr>
            <w:tcW w:w="5025" w:type="dxa"/>
          </w:tcPr>
          <w:p w14:paraId="6CC0D086" w14:textId="5B495EEC" w:rsidR="00C21310" w:rsidRDefault="00786893" w:rsidP="00C21310">
            <w:pPr>
              <w:spacing w:after="120" w:line="240" w:lineRule="auto"/>
              <w:ind w:left="0" w:right="6" w:firstLine="0"/>
              <w:rPr>
                <w:lang w:val="en-US"/>
              </w:rPr>
            </w:pPr>
            <w:r w:rsidRPr="00C21310">
              <w:rPr>
                <w:lang w:val="en-US"/>
              </w:rPr>
              <w:t xml:space="preserve">Risk Assessment   </w:t>
            </w:r>
          </w:p>
        </w:tc>
        <w:tc>
          <w:tcPr>
            <w:tcW w:w="3003" w:type="dxa"/>
          </w:tcPr>
          <w:p w14:paraId="3C0C9CA4" w14:textId="77777777" w:rsidR="00C21310" w:rsidRDefault="00C21310" w:rsidP="00C21310">
            <w:pPr>
              <w:spacing w:after="120" w:line="240" w:lineRule="auto"/>
              <w:ind w:left="0" w:right="6" w:firstLine="0"/>
              <w:rPr>
                <w:lang w:val="en-US"/>
              </w:rPr>
            </w:pPr>
          </w:p>
        </w:tc>
      </w:tr>
      <w:tr w:rsidR="00C21310" w14:paraId="1C72A9E5" w14:textId="77777777" w:rsidTr="00786893">
        <w:tc>
          <w:tcPr>
            <w:tcW w:w="978" w:type="dxa"/>
          </w:tcPr>
          <w:p w14:paraId="5DDC3C37" w14:textId="2AE2FA70" w:rsidR="00C21310" w:rsidRDefault="00786893" w:rsidP="00C21310">
            <w:pPr>
              <w:spacing w:after="120" w:line="240" w:lineRule="auto"/>
              <w:ind w:left="0" w:right="6" w:firstLine="0"/>
              <w:rPr>
                <w:lang w:val="en-US"/>
              </w:rPr>
            </w:pPr>
            <w:r>
              <w:rPr>
                <w:lang w:val="en-US"/>
              </w:rPr>
              <w:t>3</w:t>
            </w:r>
          </w:p>
        </w:tc>
        <w:tc>
          <w:tcPr>
            <w:tcW w:w="5025" w:type="dxa"/>
          </w:tcPr>
          <w:p w14:paraId="64FEF799" w14:textId="5C3622AD" w:rsidR="00C21310" w:rsidRDefault="00786893" w:rsidP="00786893">
            <w:pPr>
              <w:spacing w:after="120" w:line="240" w:lineRule="auto"/>
              <w:ind w:right="6"/>
              <w:rPr>
                <w:lang w:val="en-US"/>
              </w:rPr>
            </w:pPr>
            <w:r w:rsidRPr="00786893">
              <w:rPr>
                <w:lang w:val="en-US"/>
              </w:rPr>
              <w:t xml:space="preserve">Control Activities  </w:t>
            </w:r>
          </w:p>
        </w:tc>
        <w:tc>
          <w:tcPr>
            <w:tcW w:w="3003" w:type="dxa"/>
          </w:tcPr>
          <w:p w14:paraId="246D9ED2" w14:textId="77777777" w:rsidR="00C21310" w:rsidRDefault="00C21310" w:rsidP="00C21310">
            <w:pPr>
              <w:spacing w:after="120" w:line="240" w:lineRule="auto"/>
              <w:ind w:left="0" w:right="6" w:firstLine="0"/>
              <w:rPr>
                <w:lang w:val="en-US"/>
              </w:rPr>
            </w:pPr>
          </w:p>
        </w:tc>
      </w:tr>
      <w:tr w:rsidR="00C21310" w14:paraId="4354F067" w14:textId="77777777" w:rsidTr="00786893">
        <w:tc>
          <w:tcPr>
            <w:tcW w:w="978" w:type="dxa"/>
          </w:tcPr>
          <w:p w14:paraId="75EC743B" w14:textId="23DD3ECF" w:rsidR="00C21310" w:rsidRDefault="00786893" w:rsidP="00C21310">
            <w:pPr>
              <w:spacing w:after="120" w:line="240" w:lineRule="auto"/>
              <w:ind w:left="0" w:right="6" w:firstLine="0"/>
              <w:rPr>
                <w:lang w:val="en-US"/>
              </w:rPr>
            </w:pPr>
            <w:r>
              <w:rPr>
                <w:lang w:val="en-US"/>
              </w:rPr>
              <w:t>4</w:t>
            </w:r>
          </w:p>
        </w:tc>
        <w:tc>
          <w:tcPr>
            <w:tcW w:w="5025" w:type="dxa"/>
          </w:tcPr>
          <w:p w14:paraId="0B33E490" w14:textId="3D776F1C" w:rsidR="00C21310" w:rsidRDefault="00786893" w:rsidP="00C21310">
            <w:pPr>
              <w:spacing w:after="120" w:line="240" w:lineRule="auto"/>
              <w:ind w:left="0" w:right="6" w:firstLine="0"/>
              <w:rPr>
                <w:lang w:val="en-US"/>
              </w:rPr>
            </w:pPr>
            <w:r w:rsidRPr="00786893">
              <w:rPr>
                <w:lang w:val="en-US"/>
              </w:rPr>
              <w:t xml:space="preserve">Information and Communication  </w:t>
            </w:r>
          </w:p>
        </w:tc>
        <w:tc>
          <w:tcPr>
            <w:tcW w:w="3003" w:type="dxa"/>
          </w:tcPr>
          <w:p w14:paraId="60D415CB" w14:textId="77777777" w:rsidR="00C21310" w:rsidRDefault="00C21310" w:rsidP="00C21310">
            <w:pPr>
              <w:spacing w:after="120" w:line="240" w:lineRule="auto"/>
              <w:ind w:left="0" w:right="6" w:firstLine="0"/>
              <w:rPr>
                <w:lang w:val="en-US"/>
              </w:rPr>
            </w:pPr>
          </w:p>
        </w:tc>
      </w:tr>
      <w:tr w:rsidR="00786893" w14:paraId="76580C76" w14:textId="77777777" w:rsidTr="00786893">
        <w:tc>
          <w:tcPr>
            <w:tcW w:w="978" w:type="dxa"/>
          </w:tcPr>
          <w:p w14:paraId="7E5B3508" w14:textId="29EE50A0" w:rsidR="00786893" w:rsidRDefault="00786893" w:rsidP="00C21310">
            <w:pPr>
              <w:spacing w:after="120" w:line="240" w:lineRule="auto"/>
              <w:ind w:left="0" w:right="6" w:firstLine="0"/>
              <w:rPr>
                <w:lang w:val="en-US"/>
              </w:rPr>
            </w:pPr>
            <w:r>
              <w:rPr>
                <w:lang w:val="en-US"/>
              </w:rPr>
              <w:t>5</w:t>
            </w:r>
          </w:p>
        </w:tc>
        <w:tc>
          <w:tcPr>
            <w:tcW w:w="5025" w:type="dxa"/>
          </w:tcPr>
          <w:p w14:paraId="0C0E7C6E" w14:textId="5C4C47BA" w:rsidR="00786893" w:rsidRDefault="00786893" w:rsidP="00C21310">
            <w:pPr>
              <w:spacing w:after="120" w:line="240" w:lineRule="auto"/>
              <w:ind w:left="0" w:right="6" w:firstLine="0"/>
              <w:rPr>
                <w:lang w:val="en-US"/>
              </w:rPr>
            </w:pPr>
            <w:r w:rsidRPr="00786893">
              <w:rPr>
                <w:lang w:val="en-US"/>
              </w:rPr>
              <w:t>Monitoring Activities</w:t>
            </w:r>
          </w:p>
        </w:tc>
        <w:tc>
          <w:tcPr>
            <w:tcW w:w="3003" w:type="dxa"/>
          </w:tcPr>
          <w:p w14:paraId="22C839A4" w14:textId="77777777" w:rsidR="00786893" w:rsidRDefault="00786893" w:rsidP="00C21310">
            <w:pPr>
              <w:spacing w:after="120" w:line="240" w:lineRule="auto"/>
              <w:ind w:left="0" w:right="6" w:firstLine="0"/>
              <w:rPr>
                <w:lang w:val="en-US"/>
              </w:rPr>
            </w:pPr>
          </w:p>
        </w:tc>
      </w:tr>
      <w:tr w:rsidR="00786893" w14:paraId="1579890E" w14:textId="77777777" w:rsidTr="00786893">
        <w:tc>
          <w:tcPr>
            <w:tcW w:w="978" w:type="dxa"/>
          </w:tcPr>
          <w:p w14:paraId="195EB007" w14:textId="77777777" w:rsidR="00786893" w:rsidRDefault="00786893" w:rsidP="00C21310">
            <w:pPr>
              <w:spacing w:after="120" w:line="240" w:lineRule="auto"/>
              <w:ind w:left="0" w:right="6" w:firstLine="0"/>
              <w:rPr>
                <w:lang w:val="en-US"/>
              </w:rPr>
            </w:pPr>
          </w:p>
        </w:tc>
        <w:tc>
          <w:tcPr>
            <w:tcW w:w="5025" w:type="dxa"/>
          </w:tcPr>
          <w:p w14:paraId="6093B603" w14:textId="77777777" w:rsidR="00786893" w:rsidRDefault="00786893" w:rsidP="00C21310">
            <w:pPr>
              <w:spacing w:after="120" w:line="240" w:lineRule="auto"/>
              <w:ind w:left="0" w:right="6" w:firstLine="0"/>
              <w:rPr>
                <w:lang w:val="en-US"/>
              </w:rPr>
            </w:pPr>
          </w:p>
        </w:tc>
        <w:tc>
          <w:tcPr>
            <w:tcW w:w="3003" w:type="dxa"/>
          </w:tcPr>
          <w:p w14:paraId="1DBA7725" w14:textId="77777777" w:rsidR="00786893" w:rsidRDefault="00786893" w:rsidP="00C21310">
            <w:pPr>
              <w:spacing w:after="120" w:line="240" w:lineRule="auto"/>
              <w:ind w:left="0" w:right="6" w:firstLine="0"/>
              <w:rPr>
                <w:lang w:val="en-US"/>
              </w:rPr>
            </w:pPr>
          </w:p>
        </w:tc>
      </w:tr>
      <w:tr w:rsidR="00786893" w:rsidRPr="00786893" w14:paraId="06C120AF" w14:textId="77777777" w:rsidTr="007B0AA3">
        <w:tc>
          <w:tcPr>
            <w:tcW w:w="6003" w:type="dxa"/>
            <w:gridSpan w:val="2"/>
          </w:tcPr>
          <w:p w14:paraId="540CC644" w14:textId="047D1C8D" w:rsidR="00786893" w:rsidRPr="00786893" w:rsidRDefault="00786893" w:rsidP="00C21310">
            <w:pPr>
              <w:spacing w:after="120" w:line="240" w:lineRule="auto"/>
              <w:ind w:left="0" w:right="6" w:firstLine="0"/>
              <w:rPr>
                <w:b/>
                <w:bCs/>
                <w:lang w:val="en-US"/>
              </w:rPr>
            </w:pPr>
            <w:r w:rsidRPr="00786893">
              <w:rPr>
                <w:b/>
                <w:bCs/>
                <w:lang w:val="en-US"/>
              </w:rPr>
              <w:t>Over All Risk Ratting</w:t>
            </w:r>
          </w:p>
        </w:tc>
        <w:tc>
          <w:tcPr>
            <w:tcW w:w="3003" w:type="dxa"/>
          </w:tcPr>
          <w:p w14:paraId="091F09A1" w14:textId="77777777" w:rsidR="00786893" w:rsidRPr="00786893" w:rsidRDefault="00786893" w:rsidP="00C21310">
            <w:pPr>
              <w:spacing w:after="120" w:line="240" w:lineRule="auto"/>
              <w:ind w:left="0" w:right="6" w:firstLine="0"/>
              <w:rPr>
                <w:b/>
                <w:bCs/>
                <w:lang w:val="en-US"/>
              </w:rPr>
            </w:pPr>
          </w:p>
        </w:tc>
      </w:tr>
    </w:tbl>
    <w:p w14:paraId="0F109FD4" w14:textId="3C4A05BF" w:rsidR="00C21310" w:rsidRDefault="00C21310" w:rsidP="00C21310">
      <w:pPr>
        <w:spacing w:after="120" w:line="240" w:lineRule="auto"/>
        <w:ind w:right="6"/>
        <w:rPr>
          <w:lang w:val="en-US"/>
        </w:rPr>
      </w:pPr>
    </w:p>
    <w:p w14:paraId="7ECB54F0" w14:textId="5986723F" w:rsidR="00786893" w:rsidRDefault="00786893" w:rsidP="00C21310">
      <w:pPr>
        <w:spacing w:after="120" w:line="240" w:lineRule="auto"/>
        <w:ind w:right="6"/>
        <w:rPr>
          <w:lang w:val="en-US"/>
        </w:rPr>
      </w:pPr>
    </w:p>
    <w:p w14:paraId="71C09B92" w14:textId="77777777" w:rsidR="00144226" w:rsidRPr="00144226" w:rsidRDefault="00144226" w:rsidP="00144226">
      <w:pPr>
        <w:spacing w:after="120" w:line="240" w:lineRule="auto"/>
        <w:ind w:right="6"/>
        <w:rPr>
          <w:b/>
          <w:bCs/>
          <w:lang w:val="en-US"/>
        </w:rPr>
      </w:pPr>
      <w:r w:rsidRPr="00144226">
        <w:rPr>
          <w:b/>
          <w:bCs/>
          <w:lang w:val="en-US"/>
        </w:rPr>
        <w:t xml:space="preserve">Key Recommendation:  </w:t>
      </w:r>
    </w:p>
    <w:p w14:paraId="051D28D4" w14:textId="77777777" w:rsidR="00144226" w:rsidRPr="00144226" w:rsidRDefault="00144226" w:rsidP="00144226">
      <w:pPr>
        <w:spacing w:after="120" w:line="240" w:lineRule="auto"/>
        <w:ind w:right="6"/>
        <w:rPr>
          <w:lang w:val="en-US"/>
        </w:rPr>
      </w:pPr>
      <w:r w:rsidRPr="00144226">
        <w:rPr>
          <w:lang w:val="en-US"/>
        </w:rPr>
        <w:t xml:space="preserve">Total = ? </w:t>
      </w:r>
    </w:p>
    <w:p w14:paraId="4AB3F900" w14:textId="77777777" w:rsidR="00144226" w:rsidRPr="00144226" w:rsidRDefault="00144226" w:rsidP="00144226">
      <w:pPr>
        <w:spacing w:after="120" w:line="240" w:lineRule="auto"/>
        <w:ind w:right="6"/>
        <w:rPr>
          <w:lang w:val="en-US"/>
        </w:rPr>
      </w:pPr>
      <w:r w:rsidRPr="00144226">
        <w:rPr>
          <w:lang w:val="en-US"/>
        </w:rPr>
        <w:t xml:space="preserve">High Priority = ? </w:t>
      </w:r>
    </w:p>
    <w:p w14:paraId="75644060" w14:textId="77777777" w:rsidR="00144226" w:rsidRPr="00144226" w:rsidRDefault="00144226" w:rsidP="00144226">
      <w:pPr>
        <w:spacing w:after="120" w:line="240" w:lineRule="auto"/>
        <w:ind w:right="6"/>
        <w:rPr>
          <w:b/>
          <w:bCs/>
          <w:lang w:val="en-US"/>
        </w:rPr>
      </w:pPr>
      <w:r w:rsidRPr="00144226">
        <w:rPr>
          <w:b/>
          <w:bCs/>
          <w:lang w:val="en-US"/>
        </w:rPr>
        <w:t xml:space="preserve">Summary of the Audit Finding:  </w:t>
      </w:r>
    </w:p>
    <w:p w14:paraId="220698BD" w14:textId="285C64CD" w:rsidR="00144226" w:rsidRPr="00144226" w:rsidRDefault="00144226" w:rsidP="00144226">
      <w:pPr>
        <w:pStyle w:val="ListParagraph"/>
        <w:numPr>
          <w:ilvl w:val="0"/>
          <w:numId w:val="13"/>
        </w:numPr>
        <w:spacing w:after="120" w:line="240" w:lineRule="auto"/>
        <w:ind w:right="6"/>
        <w:rPr>
          <w:lang w:val="en-US"/>
        </w:rPr>
      </w:pPr>
      <w:r w:rsidRPr="00144226">
        <w:rPr>
          <w:lang w:val="en-US"/>
        </w:rPr>
        <w:t xml:space="preserve">Control Environment </w:t>
      </w:r>
    </w:p>
    <w:p w14:paraId="15D9CCDB" w14:textId="0795D57F" w:rsidR="00786893" w:rsidRDefault="00144226" w:rsidP="00144226">
      <w:pPr>
        <w:spacing w:after="120" w:line="240" w:lineRule="auto"/>
        <w:ind w:right="6"/>
        <w:rPr>
          <w:lang w:val="en-US"/>
        </w:rPr>
      </w:pPr>
      <w:r w:rsidRPr="00144226">
        <w:rPr>
          <w:lang w:val="en-US"/>
        </w:rPr>
        <w:t>Observation, Implication, Risk Grading, Audit Recommendation and Priority</w:t>
      </w:r>
    </w:p>
    <w:p w14:paraId="1A2C2382" w14:textId="2A5AF8D0" w:rsidR="00144226" w:rsidRDefault="00144226" w:rsidP="00144226">
      <w:pPr>
        <w:spacing w:after="120" w:line="240" w:lineRule="auto"/>
        <w:ind w:right="6"/>
        <w:rPr>
          <w:lang w:val="en-US"/>
        </w:rPr>
      </w:pPr>
    </w:p>
    <w:tbl>
      <w:tblPr>
        <w:tblStyle w:val="TableGrid"/>
        <w:tblW w:w="0" w:type="auto"/>
        <w:tblInd w:w="10" w:type="dxa"/>
        <w:tblLook w:val="04A0" w:firstRow="1" w:lastRow="0" w:firstColumn="1" w:lastColumn="0" w:noHBand="0" w:noVBand="1"/>
      </w:tblPr>
      <w:tblGrid>
        <w:gridCol w:w="948"/>
        <w:gridCol w:w="3140"/>
        <w:gridCol w:w="2459"/>
        <w:gridCol w:w="2459"/>
      </w:tblGrid>
      <w:tr w:rsidR="00144226" w14:paraId="466A51A9" w14:textId="00E211C7" w:rsidTr="00144226">
        <w:tc>
          <w:tcPr>
            <w:tcW w:w="948" w:type="dxa"/>
          </w:tcPr>
          <w:p w14:paraId="70384552" w14:textId="61BF7A0C" w:rsidR="00144226" w:rsidRDefault="00E46F72" w:rsidP="007A292D">
            <w:pPr>
              <w:spacing w:after="120" w:line="240" w:lineRule="auto"/>
              <w:ind w:left="0" w:right="6" w:firstLine="0"/>
              <w:rPr>
                <w:lang w:val="en-US"/>
              </w:rPr>
            </w:pPr>
            <w:r>
              <w:rPr>
                <w:lang w:val="en-US"/>
              </w:rPr>
              <w:t>S/N</w:t>
            </w:r>
          </w:p>
        </w:tc>
        <w:tc>
          <w:tcPr>
            <w:tcW w:w="3140" w:type="dxa"/>
          </w:tcPr>
          <w:p w14:paraId="39C83BD2" w14:textId="7E48CA5E" w:rsidR="00144226" w:rsidRDefault="00144226" w:rsidP="007A292D">
            <w:pPr>
              <w:spacing w:after="120" w:line="240" w:lineRule="auto"/>
              <w:ind w:left="0" w:right="6" w:firstLine="0"/>
              <w:rPr>
                <w:lang w:val="en-US"/>
              </w:rPr>
            </w:pPr>
            <w:r w:rsidRPr="00144226">
              <w:rPr>
                <w:lang w:val="en-US"/>
              </w:rPr>
              <w:t>Audit Rating</w:t>
            </w:r>
          </w:p>
        </w:tc>
        <w:tc>
          <w:tcPr>
            <w:tcW w:w="2459" w:type="dxa"/>
          </w:tcPr>
          <w:p w14:paraId="51ABC9D2" w14:textId="238BAC2E" w:rsidR="00144226" w:rsidRDefault="00144226" w:rsidP="007A292D">
            <w:pPr>
              <w:spacing w:after="120" w:line="240" w:lineRule="auto"/>
              <w:ind w:left="0" w:right="6" w:firstLine="0"/>
              <w:rPr>
                <w:lang w:val="en-US"/>
              </w:rPr>
            </w:pPr>
            <w:r>
              <w:rPr>
                <w:lang w:val="en-US"/>
              </w:rPr>
              <w:t>No of findings</w:t>
            </w:r>
          </w:p>
        </w:tc>
        <w:tc>
          <w:tcPr>
            <w:tcW w:w="2459" w:type="dxa"/>
          </w:tcPr>
          <w:p w14:paraId="7BD0BCCE" w14:textId="23493ECA" w:rsidR="00144226" w:rsidRDefault="00144226" w:rsidP="007A292D">
            <w:pPr>
              <w:spacing w:after="120" w:line="240" w:lineRule="auto"/>
              <w:ind w:left="0" w:right="6" w:firstLine="0"/>
              <w:rPr>
                <w:lang w:val="en-US"/>
              </w:rPr>
            </w:pPr>
            <w:r>
              <w:rPr>
                <w:lang w:val="en-US"/>
              </w:rPr>
              <w:t>Priority</w:t>
            </w:r>
          </w:p>
        </w:tc>
      </w:tr>
      <w:tr w:rsidR="00144226" w14:paraId="0EF64DB5" w14:textId="11E82FEA" w:rsidTr="00144226">
        <w:tc>
          <w:tcPr>
            <w:tcW w:w="948" w:type="dxa"/>
          </w:tcPr>
          <w:p w14:paraId="77CB8819" w14:textId="09BA0012" w:rsidR="00144226" w:rsidRDefault="00E46F72" w:rsidP="007A292D">
            <w:pPr>
              <w:spacing w:after="120" w:line="240" w:lineRule="auto"/>
              <w:ind w:left="0" w:right="6" w:firstLine="0"/>
              <w:rPr>
                <w:lang w:val="en-US"/>
              </w:rPr>
            </w:pPr>
            <w:r>
              <w:rPr>
                <w:lang w:val="en-US"/>
              </w:rPr>
              <w:t>1</w:t>
            </w:r>
          </w:p>
        </w:tc>
        <w:tc>
          <w:tcPr>
            <w:tcW w:w="3140" w:type="dxa"/>
          </w:tcPr>
          <w:p w14:paraId="563120C4" w14:textId="0254D9EB" w:rsidR="00144226" w:rsidRDefault="00144226" w:rsidP="007A292D">
            <w:pPr>
              <w:spacing w:after="120" w:line="240" w:lineRule="auto"/>
              <w:ind w:left="0" w:right="6" w:firstLine="0"/>
              <w:rPr>
                <w:lang w:val="en-US"/>
              </w:rPr>
            </w:pPr>
            <w:r w:rsidRPr="00144226">
              <w:rPr>
                <w:lang w:val="en-US"/>
              </w:rPr>
              <w:t>Fully Satisfactory Findings</w:t>
            </w:r>
          </w:p>
        </w:tc>
        <w:tc>
          <w:tcPr>
            <w:tcW w:w="2459" w:type="dxa"/>
          </w:tcPr>
          <w:p w14:paraId="35C2D872" w14:textId="2BAF9C83" w:rsidR="00144226" w:rsidRDefault="00144226" w:rsidP="007A292D">
            <w:pPr>
              <w:spacing w:after="120" w:line="240" w:lineRule="auto"/>
              <w:ind w:left="0" w:right="6" w:firstLine="0"/>
              <w:rPr>
                <w:lang w:val="en-US"/>
              </w:rPr>
            </w:pPr>
            <w:r w:rsidRPr="00144226">
              <w:rPr>
                <w:lang w:val="en-US"/>
              </w:rPr>
              <w:t xml:space="preserve">1, 2, 3 </w:t>
            </w:r>
          </w:p>
        </w:tc>
        <w:tc>
          <w:tcPr>
            <w:tcW w:w="2459" w:type="dxa"/>
          </w:tcPr>
          <w:p w14:paraId="1382D371" w14:textId="148C334A" w:rsidR="00144226" w:rsidRDefault="00144226" w:rsidP="007A292D">
            <w:pPr>
              <w:spacing w:after="120" w:line="240" w:lineRule="auto"/>
              <w:ind w:left="0" w:right="6" w:firstLine="0"/>
              <w:rPr>
                <w:lang w:val="en-US"/>
              </w:rPr>
            </w:pPr>
            <w:r>
              <w:rPr>
                <w:lang w:val="en-US"/>
              </w:rPr>
              <w:t>NA</w:t>
            </w:r>
          </w:p>
        </w:tc>
      </w:tr>
      <w:tr w:rsidR="00144226" w14:paraId="476AE0F0" w14:textId="1CF648B4" w:rsidTr="00144226">
        <w:tc>
          <w:tcPr>
            <w:tcW w:w="948" w:type="dxa"/>
          </w:tcPr>
          <w:p w14:paraId="1A0FC663" w14:textId="3FA1609F" w:rsidR="00144226" w:rsidRDefault="00E46F72" w:rsidP="007A292D">
            <w:pPr>
              <w:spacing w:after="120" w:line="240" w:lineRule="auto"/>
              <w:ind w:left="0" w:right="6" w:firstLine="0"/>
              <w:rPr>
                <w:lang w:val="en-US"/>
              </w:rPr>
            </w:pPr>
            <w:r>
              <w:rPr>
                <w:lang w:val="en-US"/>
              </w:rPr>
              <w:t>2</w:t>
            </w:r>
          </w:p>
        </w:tc>
        <w:tc>
          <w:tcPr>
            <w:tcW w:w="3140" w:type="dxa"/>
          </w:tcPr>
          <w:p w14:paraId="6A3A8F31" w14:textId="4362D4F9" w:rsidR="00144226" w:rsidRDefault="00144226" w:rsidP="007A292D">
            <w:pPr>
              <w:spacing w:after="120" w:line="240" w:lineRule="auto"/>
              <w:ind w:left="0" w:right="6" w:firstLine="0"/>
              <w:rPr>
                <w:lang w:val="en-US"/>
              </w:rPr>
            </w:pPr>
            <w:r w:rsidRPr="00144226">
              <w:rPr>
                <w:lang w:val="en-US"/>
              </w:rPr>
              <w:t>Satisfactory Funding/ Some Improvements Required</w:t>
            </w:r>
          </w:p>
        </w:tc>
        <w:tc>
          <w:tcPr>
            <w:tcW w:w="2459" w:type="dxa"/>
          </w:tcPr>
          <w:p w14:paraId="639432B9" w14:textId="08FFC071" w:rsidR="00144226" w:rsidRDefault="00144226" w:rsidP="007A292D">
            <w:pPr>
              <w:spacing w:after="120" w:line="240" w:lineRule="auto"/>
              <w:ind w:left="0" w:right="6" w:firstLine="0"/>
              <w:rPr>
                <w:lang w:val="en-US"/>
              </w:rPr>
            </w:pPr>
            <w:r w:rsidRPr="00144226">
              <w:rPr>
                <w:lang w:val="en-US"/>
              </w:rPr>
              <w:t>1, 2, 3</w:t>
            </w:r>
          </w:p>
        </w:tc>
        <w:tc>
          <w:tcPr>
            <w:tcW w:w="2459" w:type="dxa"/>
          </w:tcPr>
          <w:p w14:paraId="2F4FF324" w14:textId="3DA62FD5" w:rsidR="00144226" w:rsidRDefault="00144226" w:rsidP="007A292D">
            <w:pPr>
              <w:spacing w:after="120" w:line="240" w:lineRule="auto"/>
              <w:ind w:left="0" w:right="6" w:firstLine="0"/>
              <w:rPr>
                <w:lang w:val="en-US"/>
              </w:rPr>
            </w:pPr>
            <w:r w:rsidRPr="00144226">
              <w:rPr>
                <w:lang w:val="en-US"/>
              </w:rPr>
              <w:t>High, Medium, Low</w:t>
            </w:r>
          </w:p>
        </w:tc>
      </w:tr>
      <w:tr w:rsidR="00144226" w14:paraId="0EFB733F" w14:textId="292F6613" w:rsidTr="00144226">
        <w:tc>
          <w:tcPr>
            <w:tcW w:w="948" w:type="dxa"/>
          </w:tcPr>
          <w:p w14:paraId="6A442915" w14:textId="2D048270" w:rsidR="00144226" w:rsidRDefault="00E46F72" w:rsidP="007A292D">
            <w:pPr>
              <w:spacing w:after="120" w:line="240" w:lineRule="auto"/>
              <w:ind w:left="0" w:right="6" w:firstLine="0"/>
              <w:rPr>
                <w:lang w:val="en-US"/>
              </w:rPr>
            </w:pPr>
            <w:r>
              <w:rPr>
                <w:lang w:val="en-US"/>
              </w:rPr>
              <w:t>3</w:t>
            </w:r>
          </w:p>
        </w:tc>
        <w:tc>
          <w:tcPr>
            <w:tcW w:w="3140" w:type="dxa"/>
          </w:tcPr>
          <w:p w14:paraId="53E8F8EC" w14:textId="5FB14869" w:rsidR="00144226" w:rsidRDefault="00144226" w:rsidP="007A292D">
            <w:pPr>
              <w:spacing w:after="120" w:line="240" w:lineRule="auto"/>
              <w:ind w:right="6"/>
              <w:rPr>
                <w:lang w:val="en-US"/>
              </w:rPr>
            </w:pPr>
            <w:r w:rsidRPr="00144226">
              <w:rPr>
                <w:lang w:val="en-US"/>
              </w:rPr>
              <w:t>Partially Satisfactory/ Major Improvement Require</w:t>
            </w:r>
          </w:p>
        </w:tc>
        <w:tc>
          <w:tcPr>
            <w:tcW w:w="2459" w:type="dxa"/>
          </w:tcPr>
          <w:p w14:paraId="2BA25DF6" w14:textId="01ECAB58" w:rsidR="00144226" w:rsidRDefault="00144226" w:rsidP="007A292D">
            <w:pPr>
              <w:spacing w:after="120" w:line="240" w:lineRule="auto"/>
              <w:ind w:left="0" w:right="6" w:firstLine="0"/>
              <w:rPr>
                <w:lang w:val="en-US"/>
              </w:rPr>
            </w:pPr>
            <w:r w:rsidRPr="00144226">
              <w:rPr>
                <w:lang w:val="en-US"/>
              </w:rPr>
              <w:t>1, 2, 3</w:t>
            </w:r>
          </w:p>
        </w:tc>
        <w:tc>
          <w:tcPr>
            <w:tcW w:w="2459" w:type="dxa"/>
          </w:tcPr>
          <w:p w14:paraId="1A6BB102" w14:textId="0AD6918A" w:rsidR="00144226" w:rsidRDefault="00144226" w:rsidP="007A292D">
            <w:pPr>
              <w:spacing w:after="120" w:line="240" w:lineRule="auto"/>
              <w:ind w:left="0" w:right="6" w:firstLine="0"/>
              <w:rPr>
                <w:lang w:val="en-US"/>
              </w:rPr>
            </w:pPr>
            <w:r w:rsidRPr="00144226">
              <w:rPr>
                <w:lang w:val="en-US"/>
              </w:rPr>
              <w:t>High, Medium, Low</w:t>
            </w:r>
          </w:p>
        </w:tc>
      </w:tr>
      <w:tr w:rsidR="00144226" w14:paraId="2AABC235" w14:textId="307265DB" w:rsidTr="00144226">
        <w:tc>
          <w:tcPr>
            <w:tcW w:w="948" w:type="dxa"/>
          </w:tcPr>
          <w:p w14:paraId="5F80F94C" w14:textId="210CD1E4" w:rsidR="00144226" w:rsidRDefault="00E46F72" w:rsidP="007A292D">
            <w:pPr>
              <w:spacing w:after="120" w:line="240" w:lineRule="auto"/>
              <w:ind w:left="0" w:right="6" w:firstLine="0"/>
              <w:rPr>
                <w:lang w:val="en-US"/>
              </w:rPr>
            </w:pPr>
            <w:r>
              <w:rPr>
                <w:lang w:val="en-US"/>
              </w:rPr>
              <w:t>4</w:t>
            </w:r>
          </w:p>
        </w:tc>
        <w:tc>
          <w:tcPr>
            <w:tcW w:w="3140" w:type="dxa"/>
          </w:tcPr>
          <w:p w14:paraId="71E8C866" w14:textId="50CDC5F7" w:rsidR="00144226" w:rsidRDefault="00144226" w:rsidP="007A292D">
            <w:pPr>
              <w:spacing w:after="120" w:line="240" w:lineRule="auto"/>
              <w:ind w:left="0" w:right="6" w:firstLine="0"/>
              <w:rPr>
                <w:lang w:val="en-US"/>
              </w:rPr>
            </w:pPr>
            <w:r w:rsidRPr="00144226">
              <w:rPr>
                <w:lang w:val="en-US"/>
              </w:rPr>
              <w:t>Un Satisfactory</w:t>
            </w:r>
          </w:p>
        </w:tc>
        <w:tc>
          <w:tcPr>
            <w:tcW w:w="2459" w:type="dxa"/>
          </w:tcPr>
          <w:p w14:paraId="0A5CF18F" w14:textId="6F75FA93" w:rsidR="00144226" w:rsidRDefault="00144226" w:rsidP="007A292D">
            <w:pPr>
              <w:spacing w:after="120" w:line="240" w:lineRule="auto"/>
              <w:ind w:left="0" w:right="6" w:firstLine="0"/>
              <w:rPr>
                <w:lang w:val="en-US"/>
              </w:rPr>
            </w:pPr>
            <w:r w:rsidRPr="00144226">
              <w:rPr>
                <w:lang w:val="en-US"/>
              </w:rPr>
              <w:t>1, 2, 3</w:t>
            </w:r>
          </w:p>
        </w:tc>
        <w:tc>
          <w:tcPr>
            <w:tcW w:w="2459" w:type="dxa"/>
          </w:tcPr>
          <w:p w14:paraId="2FBA4B04" w14:textId="390AD7C0" w:rsidR="00144226" w:rsidRDefault="00144226" w:rsidP="007A292D">
            <w:pPr>
              <w:spacing w:after="120" w:line="240" w:lineRule="auto"/>
              <w:ind w:left="0" w:right="6" w:firstLine="0"/>
              <w:rPr>
                <w:lang w:val="en-US"/>
              </w:rPr>
            </w:pPr>
            <w:r w:rsidRPr="00144226">
              <w:rPr>
                <w:lang w:val="en-US"/>
              </w:rPr>
              <w:t>High, Medium, Low</w:t>
            </w:r>
          </w:p>
        </w:tc>
      </w:tr>
    </w:tbl>
    <w:p w14:paraId="7F07FB15" w14:textId="4CF8E603" w:rsidR="00144226" w:rsidRDefault="00144226" w:rsidP="00144226">
      <w:pPr>
        <w:spacing w:after="120" w:line="240" w:lineRule="auto"/>
        <w:ind w:right="6"/>
        <w:rPr>
          <w:lang w:val="en-US"/>
        </w:rPr>
      </w:pPr>
    </w:p>
    <w:p w14:paraId="039CD65D" w14:textId="32D85606" w:rsidR="00E46F72" w:rsidRDefault="00E46F72" w:rsidP="00144226">
      <w:pPr>
        <w:spacing w:after="120" w:line="240" w:lineRule="auto"/>
        <w:ind w:right="6"/>
        <w:rPr>
          <w:lang w:val="en-US"/>
        </w:rPr>
      </w:pPr>
    </w:p>
    <w:p w14:paraId="3068EC69" w14:textId="77777777" w:rsidR="00E46F72" w:rsidRDefault="00E46F72" w:rsidP="00144226">
      <w:pPr>
        <w:spacing w:after="120" w:line="240" w:lineRule="auto"/>
        <w:ind w:right="6"/>
        <w:rPr>
          <w:lang w:val="en-US"/>
        </w:rPr>
      </w:pPr>
    </w:p>
    <w:p w14:paraId="3A7FEAD5" w14:textId="5860D275" w:rsidR="00144226" w:rsidRDefault="00144226" w:rsidP="00144226">
      <w:pPr>
        <w:spacing w:after="120" w:line="240" w:lineRule="auto"/>
        <w:ind w:right="6"/>
        <w:rPr>
          <w:lang w:val="en-US"/>
        </w:rPr>
      </w:pPr>
    </w:p>
    <w:p w14:paraId="1576AD9F" w14:textId="04EF5B72" w:rsidR="00144226" w:rsidRDefault="00144226" w:rsidP="00144226">
      <w:pPr>
        <w:spacing w:after="120" w:line="240" w:lineRule="auto"/>
        <w:ind w:right="6"/>
        <w:rPr>
          <w:lang w:val="en-US"/>
        </w:rPr>
      </w:pPr>
    </w:p>
    <w:p w14:paraId="74D0895A" w14:textId="77777777" w:rsidR="00144226" w:rsidRPr="00144226" w:rsidRDefault="00144226" w:rsidP="00144226">
      <w:pPr>
        <w:pStyle w:val="ListParagraph"/>
        <w:numPr>
          <w:ilvl w:val="0"/>
          <w:numId w:val="13"/>
        </w:numPr>
        <w:spacing w:after="120" w:line="240" w:lineRule="auto"/>
        <w:ind w:right="6"/>
        <w:rPr>
          <w:lang w:val="en-US"/>
        </w:rPr>
      </w:pPr>
      <w:r w:rsidRPr="00144226">
        <w:rPr>
          <w:lang w:val="en-US"/>
        </w:rPr>
        <w:lastRenderedPageBreak/>
        <w:t xml:space="preserve">Risk Assessment  </w:t>
      </w:r>
    </w:p>
    <w:p w14:paraId="6D93DE1B" w14:textId="57F4AC70" w:rsidR="00144226" w:rsidRDefault="00144226" w:rsidP="00144226">
      <w:pPr>
        <w:spacing w:after="120" w:line="240" w:lineRule="auto"/>
        <w:ind w:right="6"/>
        <w:rPr>
          <w:lang w:val="en-US"/>
        </w:rPr>
      </w:pPr>
      <w:r w:rsidRPr="00144226">
        <w:rPr>
          <w:lang w:val="en-US"/>
        </w:rPr>
        <w:t>Observation, Implication, Risk Grading, Audit Recommendation and Priority</w:t>
      </w:r>
      <w:r w:rsidR="00E46F72">
        <w:rPr>
          <w:lang w:val="en-US"/>
        </w:rPr>
        <w:t>.</w:t>
      </w:r>
    </w:p>
    <w:tbl>
      <w:tblPr>
        <w:tblStyle w:val="TableGrid"/>
        <w:tblW w:w="0" w:type="auto"/>
        <w:tblInd w:w="10" w:type="dxa"/>
        <w:tblLook w:val="04A0" w:firstRow="1" w:lastRow="0" w:firstColumn="1" w:lastColumn="0" w:noHBand="0" w:noVBand="1"/>
      </w:tblPr>
      <w:tblGrid>
        <w:gridCol w:w="948"/>
        <w:gridCol w:w="3140"/>
        <w:gridCol w:w="2459"/>
        <w:gridCol w:w="2459"/>
      </w:tblGrid>
      <w:tr w:rsidR="00E46F72" w14:paraId="15502D54" w14:textId="77777777" w:rsidTr="007A292D">
        <w:tc>
          <w:tcPr>
            <w:tcW w:w="948" w:type="dxa"/>
          </w:tcPr>
          <w:p w14:paraId="61D6E967" w14:textId="77777777" w:rsidR="00E46F72" w:rsidRDefault="00E46F72" w:rsidP="007A292D">
            <w:pPr>
              <w:spacing w:after="120" w:line="240" w:lineRule="auto"/>
              <w:ind w:left="0" w:right="6" w:firstLine="0"/>
              <w:rPr>
                <w:lang w:val="en-US"/>
              </w:rPr>
            </w:pPr>
            <w:r>
              <w:rPr>
                <w:lang w:val="en-US"/>
              </w:rPr>
              <w:t>S/N</w:t>
            </w:r>
          </w:p>
        </w:tc>
        <w:tc>
          <w:tcPr>
            <w:tcW w:w="3140" w:type="dxa"/>
          </w:tcPr>
          <w:p w14:paraId="0CC4F800" w14:textId="77777777" w:rsidR="00E46F72" w:rsidRDefault="00E46F72" w:rsidP="007A292D">
            <w:pPr>
              <w:spacing w:after="120" w:line="240" w:lineRule="auto"/>
              <w:ind w:left="0" w:right="6" w:firstLine="0"/>
              <w:rPr>
                <w:lang w:val="en-US"/>
              </w:rPr>
            </w:pPr>
            <w:r w:rsidRPr="00144226">
              <w:rPr>
                <w:lang w:val="en-US"/>
              </w:rPr>
              <w:t>Audit Rating</w:t>
            </w:r>
          </w:p>
        </w:tc>
        <w:tc>
          <w:tcPr>
            <w:tcW w:w="2459" w:type="dxa"/>
          </w:tcPr>
          <w:p w14:paraId="7B6ADAD5" w14:textId="77777777" w:rsidR="00E46F72" w:rsidRDefault="00E46F72" w:rsidP="007A292D">
            <w:pPr>
              <w:spacing w:after="120" w:line="240" w:lineRule="auto"/>
              <w:ind w:left="0" w:right="6" w:firstLine="0"/>
              <w:rPr>
                <w:lang w:val="en-US"/>
              </w:rPr>
            </w:pPr>
            <w:r>
              <w:rPr>
                <w:lang w:val="en-US"/>
              </w:rPr>
              <w:t>No of findings</w:t>
            </w:r>
          </w:p>
        </w:tc>
        <w:tc>
          <w:tcPr>
            <w:tcW w:w="2459" w:type="dxa"/>
          </w:tcPr>
          <w:p w14:paraId="4D5A1E7B" w14:textId="77777777" w:rsidR="00E46F72" w:rsidRDefault="00E46F72" w:rsidP="007A292D">
            <w:pPr>
              <w:spacing w:after="120" w:line="240" w:lineRule="auto"/>
              <w:ind w:left="0" w:right="6" w:firstLine="0"/>
              <w:rPr>
                <w:lang w:val="en-US"/>
              </w:rPr>
            </w:pPr>
            <w:r>
              <w:rPr>
                <w:lang w:val="en-US"/>
              </w:rPr>
              <w:t>Priority</w:t>
            </w:r>
          </w:p>
        </w:tc>
      </w:tr>
      <w:tr w:rsidR="00E46F72" w14:paraId="1971408F" w14:textId="77777777" w:rsidTr="007A292D">
        <w:tc>
          <w:tcPr>
            <w:tcW w:w="948" w:type="dxa"/>
          </w:tcPr>
          <w:p w14:paraId="3FE79E6C" w14:textId="77777777" w:rsidR="00E46F72" w:rsidRDefault="00E46F72" w:rsidP="007A292D">
            <w:pPr>
              <w:spacing w:after="120" w:line="240" w:lineRule="auto"/>
              <w:ind w:left="0" w:right="6" w:firstLine="0"/>
              <w:rPr>
                <w:lang w:val="en-US"/>
              </w:rPr>
            </w:pPr>
            <w:r>
              <w:rPr>
                <w:lang w:val="en-US"/>
              </w:rPr>
              <w:t>1</w:t>
            </w:r>
          </w:p>
        </w:tc>
        <w:tc>
          <w:tcPr>
            <w:tcW w:w="3140" w:type="dxa"/>
          </w:tcPr>
          <w:p w14:paraId="33B563D6" w14:textId="77777777" w:rsidR="00E46F72" w:rsidRDefault="00E46F72" w:rsidP="007A292D">
            <w:pPr>
              <w:spacing w:after="120" w:line="240" w:lineRule="auto"/>
              <w:ind w:left="0" w:right="6" w:firstLine="0"/>
              <w:rPr>
                <w:lang w:val="en-US"/>
              </w:rPr>
            </w:pPr>
            <w:r w:rsidRPr="00144226">
              <w:rPr>
                <w:lang w:val="en-US"/>
              </w:rPr>
              <w:t>Fully Satisfactory Findings</w:t>
            </w:r>
          </w:p>
        </w:tc>
        <w:tc>
          <w:tcPr>
            <w:tcW w:w="2459" w:type="dxa"/>
          </w:tcPr>
          <w:p w14:paraId="50C3D0F9" w14:textId="77777777" w:rsidR="00E46F72" w:rsidRDefault="00E46F72" w:rsidP="007A292D">
            <w:pPr>
              <w:spacing w:after="120" w:line="240" w:lineRule="auto"/>
              <w:ind w:left="0" w:right="6" w:firstLine="0"/>
              <w:rPr>
                <w:lang w:val="en-US"/>
              </w:rPr>
            </w:pPr>
            <w:r w:rsidRPr="00144226">
              <w:rPr>
                <w:lang w:val="en-US"/>
              </w:rPr>
              <w:t xml:space="preserve">1, 2, 3 </w:t>
            </w:r>
          </w:p>
        </w:tc>
        <w:tc>
          <w:tcPr>
            <w:tcW w:w="2459" w:type="dxa"/>
          </w:tcPr>
          <w:p w14:paraId="0334BE32" w14:textId="77777777" w:rsidR="00E46F72" w:rsidRDefault="00E46F72" w:rsidP="007A292D">
            <w:pPr>
              <w:spacing w:after="120" w:line="240" w:lineRule="auto"/>
              <w:ind w:left="0" w:right="6" w:firstLine="0"/>
              <w:rPr>
                <w:lang w:val="en-US"/>
              </w:rPr>
            </w:pPr>
            <w:r>
              <w:rPr>
                <w:lang w:val="en-US"/>
              </w:rPr>
              <w:t>NA</w:t>
            </w:r>
          </w:p>
        </w:tc>
      </w:tr>
      <w:tr w:rsidR="00E46F72" w14:paraId="218E2FF3" w14:textId="77777777" w:rsidTr="007A292D">
        <w:tc>
          <w:tcPr>
            <w:tcW w:w="948" w:type="dxa"/>
          </w:tcPr>
          <w:p w14:paraId="28C670DD" w14:textId="77777777" w:rsidR="00E46F72" w:rsidRDefault="00E46F72" w:rsidP="007A292D">
            <w:pPr>
              <w:spacing w:after="120" w:line="240" w:lineRule="auto"/>
              <w:ind w:left="0" w:right="6" w:firstLine="0"/>
              <w:rPr>
                <w:lang w:val="en-US"/>
              </w:rPr>
            </w:pPr>
            <w:r>
              <w:rPr>
                <w:lang w:val="en-US"/>
              </w:rPr>
              <w:t>2</w:t>
            </w:r>
          </w:p>
        </w:tc>
        <w:tc>
          <w:tcPr>
            <w:tcW w:w="3140" w:type="dxa"/>
          </w:tcPr>
          <w:p w14:paraId="5FE4A0A1" w14:textId="77777777" w:rsidR="00E46F72" w:rsidRDefault="00E46F72" w:rsidP="007A292D">
            <w:pPr>
              <w:spacing w:after="120" w:line="240" w:lineRule="auto"/>
              <w:ind w:left="0" w:right="6" w:firstLine="0"/>
              <w:rPr>
                <w:lang w:val="en-US"/>
              </w:rPr>
            </w:pPr>
            <w:r w:rsidRPr="00144226">
              <w:rPr>
                <w:lang w:val="en-US"/>
              </w:rPr>
              <w:t>Satisfactory Funding/ Some Improvements Required</w:t>
            </w:r>
          </w:p>
        </w:tc>
        <w:tc>
          <w:tcPr>
            <w:tcW w:w="2459" w:type="dxa"/>
          </w:tcPr>
          <w:p w14:paraId="60F3323A" w14:textId="77777777" w:rsidR="00E46F72" w:rsidRDefault="00E46F72" w:rsidP="007A292D">
            <w:pPr>
              <w:spacing w:after="120" w:line="240" w:lineRule="auto"/>
              <w:ind w:left="0" w:right="6" w:firstLine="0"/>
              <w:rPr>
                <w:lang w:val="en-US"/>
              </w:rPr>
            </w:pPr>
            <w:r w:rsidRPr="00144226">
              <w:rPr>
                <w:lang w:val="en-US"/>
              </w:rPr>
              <w:t>1, 2, 3</w:t>
            </w:r>
          </w:p>
        </w:tc>
        <w:tc>
          <w:tcPr>
            <w:tcW w:w="2459" w:type="dxa"/>
          </w:tcPr>
          <w:p w14:paraId="6CDAD0EE" w14:textId="77777777" w:rsidR="00E46F72" w:rsidRDefault="00E46F72" w:rsidP="007A292D">
            <w:pPr>
              <w:spacing w:after="120" w:line="240" w:lineRule="auto"/>
              <w:ind w:left="0" w:right="6" w:firstLine="0"/>
              <w:rPr>
                <w:lang w:val="en-US"/>
              </w:rPr>
            </w:pPr>
            <w:r w:rsidRPr="00144226">
              <w:rPr>
                <w:lang w:val="en-US"/>
              </w:rPr>
              <w:t>High, Medium, Low</w:t>
            </w:r>
          </w:p>
        </w:tc>
      </w:tr>
      <w:tr w:rsidR="00E46F72" w14:paraId="7989BCC3" w14:textId="77777777" w:rsidTr="007A292D">
        <w:tc>
          <w:tcPr>
            <w:tcW w:w="948" w:type="dxa"/>
          </w:tcPr>
          <w:p w14:paraId="66D24FEC" w14:textId="77777777" w:rsidR="00E46F72" w:rsidRDefault="00E46F72" w:rsidP="007A292D">
            <w:pPr>
              <w:spacing w:after="120" w:line="240" w:lineRule="auto"/>
              <w:ind w:left="0" w:right="6" w:firstLine="0"/>
              <w:rPr>
                <w:lang w:val="en-US"/>
              </w:rPr>
            </w:pPr>
            <w:r>
              <w:rPr>
                <w:lang w:val="en-US"/>
              </w:rPr>
              <w:t>3</w:t>
            </w:r>
          </w:p>
        </w:tc>
        <w:tc>
          <w:tcPr>
            <w:tcW w:w="3140" w:type="dxa"/>
          </w:tcPr>
          <w:p w14:paraId="2D50F7FD" w14:textId="77777777" w:rsidR="00E46F72" w:rsidRDefault="00E46F72" w:rsidP="007A292D">
            <w:pPr>
              <w:spacing w:after="120" w:line="240" w:lineRule="auto"/>
              <w:ind w:right="6"/>
              <w:rPr>
                <w:lang w:val="en-US"/>
              </w:rPr>
            </w:pPr>
            <w:r w:rsidRPr="00144226">
              <w:rPr>
                <w:lang w:val="en-US"/>
              </w:rPr>
              <w:t>Partially Satisfactory/ Major Improvement Require</w:t>
            </w:r>
          </w:p>
        </w:tc>
        <w:tc>
          <w:tcPr>
            <w:tcW w:w="2459" w:type="dxa"/>
          </w:tcPr>
          <w:p w14:paraId="164663ED" w14:textId="77777777" w:rsidR="00E46F72" w:rsidRDefault="00E46F72" w:rsidP="007A292D">
            <w:pPr>
              <w:spacing w:after="120" w:line="240" w:lineRule="auto"/>
              <w:ind w:left="0" w:right="6" w:firstLine="0"/>
              <w:rPr>
                <w:lang w:val="en-US"/>
              </w:rPr>
            </w:pPr>
            <w:r w:rsidRPr="00144226">
              <w:rPr>
                <w:lang w:val="en-US"/>
              </w:rPr>
              <w:t>1, 2, 3</w:t>
            </w:r>
          </w:p>
        </w:tc>
        <w:tc>
          <w:tcPr>
            <w:tcW w:w="2459" w:type="dxa"/>
          </w:tcPr>
          <w:p w14:paraId="25744BB9" w14:textId="77777777" w:rsidR="00E46F72" w:rsidRDefault="00E46F72" w:rsidP="007A292D">
            <w:pPr>
              <w:spacing w:after="120" w:line="240" w:lineRule="auto"/>
              <w:ind w:left="0" w:right="6" w:firstLine="0"/>
              <w:rPr>
                <w:lang w:val="en-US"/>
              </w:rPr>
            </w:pPr>
            <w:r w:rsidRPr="00144226">
              <w:rPr>
                <w:lang w:val="en-US"/>
              </w:rPr>
              <w:t>High, Medium, Low</w:t>
            </w:r>
          </w:p>
        </w:tc>
      </w:tr>
      <w:tr w:rsidR="00E46F72" w14:paraId="1D82A118" w14:textId="77777777" w:rsidTr="007A292D">
        <w:tc>
          <w:tcPr>
            <w:tcW w:w="948" w:type="dxa"/>
          </w:tcPr>
          <w:p w14:paraId="341B8CC3" w14:textId="77777777" w:rsidR="00E46F72" w:rsidRDefault="00E46F72" w:rsidP="007A292D">
            <w:pPr>
              <w:spacing w:after="120" w:line="240" w:lineRule="auto"/>
              <w:ind w:left="0" w:right="6" w:firstLine="0"/>
              <w:rPr>
                <w:lang w:val="en-US"/>
              </w:rPr>
            </w:pPr>
            <w:r>
              <w:rPr>
                <w:lang w:val="en-US"/>
              </w:rPr>
              <w:t>4</w:t>
            </w:r>
          </w:p>
        </w:tc>
        <w:tc>
          <w:tcPr>
            <w:tcW w:w="3140" w:type="dxa"/>
          </w:tcPr>
          <w:p w14:paraId="1FF3DB80" w14:textId="77777777" w:rsidR="00E46F72" w:rsidRDefault="00E46F72" w:rsidP="007A292D">
            <w:pPr>
              <w:spacing w:after="120" w:line="240" w:lineRule="auto"/>
              <w:ind w:left="0" w:right="6" w:firstLine="0"/>
              <w:rPr>
                <w:lang w:val="en-US"/>
              </w:rPr>
            </w:pPr>
            <w:r w:rsidRPr="00144226">
              <w:rPr>
                <w:lang w:val="en-US"/>
              </w:rPr>
              <w:t>Un Satisfactory</w:t>
            </w:r>
          </w:p>
        </w:tc>
        <w:tc>
          <w:tcPr>
            <w:tcW w:w="2459" w:type="dxa"/>
          </w:tcPr>
          <w:p w14:paraId="69387BFD" w14:textId="77777777" w:rsidR="00E46F72" w:rsidRDefault="00E46F72" w:rsidP="007A292D">
            <w:pPr>
              <w:spacing w:after="120" w:line="240" w:lineRule="auto"/>
              <w:ind w:left="0" w:right="6" w:firstLine="0"/>
              <w:rPr>
                <w:lang w:val="en-US"/>
              </w:rPr>
            </w:pPr>
            <w:r w:rsidRPr="00144226">
              <w:rPr>
                <w:lang w:val="en-US"/>
              </w:rPr>
              <w:t>1, 2, 3</w:t>
            </w:r>
          </w:p>
        </w:tc>
        <w:tc>
          <w:tcPr>
            <w:tcW w:w="2459" w:type="dxa"/>
          </w:tcPr>
          <w:p w14:paraId="36F9857B" w14:textId="77777777" w:rsidR="00E46F72" w:rsidRDefault="00E46F72" w:rsidP="007A292D">
            <w:pPr>
              <w:spacing w:after="120" w:line="240" w:lineRule="auto"/>
              <w:ind w:left="0" w:right="6" w:firstLine="0"/>
              <w:rPr>
                <w:lang w:val="en-US"/>
              </w:rPr>
            </w:pPr>
            <w:r w:rsidRPr="00144226">
              <w:rPr>
                <w:lang w:val="en-US"/>
              </w:rPr>
              <w:t>High, Medium, Low</w:t>
            </w:r>
          </w:p>
        </w:tc>
      </w:tr>
    </w:tbl>
    <w:p w14:paraId="608823EB" w14:textId="693658A1" w:rsidR="00E46F72" w:rsidRDefault="00E46F72" w:rsidP="00144226">
      <w:pPr>
        <w:spacing w:after="120" w:line="240" w:lineRule="auto"/>
        <w:ind w:right="6"/>
        <w:rPr>
          <w:lang w:val="en-US"/>
        </w:rPr>
      </w:pPr>
    </w:p>
    <w:p w14:paraId="3DE41727" w14:textId="77777777" w:rsidR="00E46F72" w:rsidRPr="00E46F72" w:rsidRDefault="00E46F72" w:rsidP="00E46F72">
      <w:pPr>
        <w:pStyle w:val="ListParagraph"/>
        <w:numPr>
          <w:ilvl w:val="0"/>
          <w:numId w:val="13"/>
        </w:numPr>
        <w:spacing w:after="120" w:line="240" w:lineRule="auto"/>
        <w:ind w:right="6"/>
        <w:rPr>
          <w:lang w:val="en-US"/>
        </w:rPr>
      </w:pPr>
      <w:r w:rsidRPr="00E46F72">
        <w:rPr>
          <w:lang w:val="en-US"/>
        </w:rPr>
        <w:t xml:space="preserve">Information and Communication </w:t>
      </w:r>
    </w:p>
    <w:p w14:paraId="64F30B47" w14:textId="13B1EE91" w:rsidR="00E46F72" w:rsidRDefault="00E46F72" w:rsidP="00144226">
      <w:pPr>
        <w:spacing w:after="120" w:line="240" w:lineRule="auto"/>
        <w:ind w:right="6"/>
        <w:rPr>
          <w:lang w:val="en-US"/>
        </w:rPr>
      </w:pPr>
      <w:r w:rsidRPr="00E46F72">
        <w:rPr>
          <w:lang w:val="en-US"/>
        </w:rPr>
        <w:t>Observation, Implication, Risk Grading, Audit Recommendation and Priority</w:t>
      </w:r>
    </w:p>
    <w:tbl>
      <w:tblPr>
        <w:tblStyle w:val="TableGrid"/>
        <w:tblW w:w="0" w:type="auto"/>
        <w:tblInd w:w="10" w:type="dxa"/>
        <w:tblLook w:val="04A0" w:firstRow="1" w:lastRow="0" w:firstColumn="1" w:lastColumn="0" w:noHBand="0" w:noVBand="1"/>
      </w:tblPr>
      <w:tblGrid>
        <w:gridCol w:w="948"/>
        <w:gridCol w:w="3140"/>
        <w:gridCol w:w="2459"/>
        <w:gridCol w:w="2459"/>
      </w:tblGrid>
      <w:tr w:rsidR="00E46F72" w14:paraId="256D6F34" w14:textId="77777777" w:rsidTr="007A292D">
        <w:tc>
          <w:tcPr>
            <w:tcW w:w="948" w:type="dxa"/>
          </w:tcPr>
          <w:p w14:paraId="7904B5D2" w14:textId="77777777" w:rsidR="00E46F72" w:rsidRDefault="00E46F72" w:rsidP="007A292D">
            <w:pPr>
              <w:spacing w:after="120" w:line="240" w:lineRule="auto"/>
              <w:ind w:left="0" w:right="6" w:firstLine="0"/>
              <w:rPr>
                <w:lang w:val="en-US"/>
              </w:rPr>
            </w:pPr>
            <w:r>
              <w:rPr>
                <w:lang w:val="en-US"/>
              </w:rPr>
              <w:t>S/N</w:t>
            </w:r>
          </w:p>
        </w:tc>
        <w:tc>
          <w:tcPr>
            <w:tcW w:w="3140" w:type="dxa"/>
          </w:tcPr>
          <w:p w14:paraId="44C01FB7" w14:textId="77777777" w:rsidR="00E46F72" w:rsidRDefault="00E46F72" w:rsidP="007A292D">
            <w:pPr>
              <w:spacing w:after="120" w:line="240" w:lineRule="auto"/>
              <w:ind w:left="0" w:right="6" w:firstLine="0"/>
              <w:rPr>
                <w:lang w:val="en-US"/>
              </w:rPr>
            </w:pPr>
            <w:r w:rsidRPr="00144226">
              <w:rPr>
                <w:lang w:val="en-US"/>
              </w:rPr>
              <w:t>Audit Rating</w:t>
            </w:r>
          </w:p>
        </w:tc>
        <w:tc>
          <w:tcPr>
            <w:tcW w:w="2459" w:type="dxa"/>
          </w:tcPr>
          <w:p w14:paraId="198D9503" w14:textId="77777777" w:rsidR="00E46F72" w:rsidRDefault="00E46F72" w:rsidP="007A292D">
            <w:pPr>
              <w:spacing w:after="120" w:line="240" w:lineRule="auto"/>
              <w:ind w:left="0" w:right="6" w:firstLine="0"/>
              <w:rPr>
                <w:lang w:val="en-US"/>
              </w:rPr>
            </w:pPr>
            <w:r>
              <w:rPr>
                <w:lang w:val="en-US"/>
              </w:rPr>
              <w:t>No of findings</w:t>
            </w:r>
          </w:p>
        </w:tc>
        <w:tc>
          <w:tcPr>
            <w:tcW w:w="2459" w:type="dxa"/>
          </w:tcPr>
          <w:p w14:paraId="679A4C49" w14:textId="77777777" w:rsidR="00E46F72" w:rsidRDefault="00E46F72" w:rsidP="007A292D">
            <w:pPr>
              <w:spacing w:after="120" w:line="240" w:lineRule="auto"/>
              <w:ind w:left="0" w:right="6" w:firstLine="0"/>
              <w:rPr>
                <w:lang w:val="en-US"/>
              </w:rPr>
            </w:pPr>
            <w:r>
              <w:rPr>
                <w:lang w:val="en-US"/>
              </w:rPr>
              <w:t>Priority</w:t>
            </w:r>
          </w:p>
        </w:tc>
      </w:tr>
      <w:tr w:rsidR="00E46F72" w14:paraId="16C368E7" w14:textId="77777777" w:rsidTr="007A292D">
        <w:tc>
          <w:tcPr>
            <w:tcW w:w="948" w:type="dxa"/>
          </w:tcPr>
          <w:p w14:paraId="724FD9D5" w14:textId="77777777" w:rsidR="00E46F72" w:rsidRDefault="00E46F72" w:rsidP="007A292D">
            <w:pPr>
              <w:spacing w:after="120" w:line="240" w:lineRule="auto"/>
              <w:ind w:left="0" w:right="6" w:firstLine="0"/>
              <w:rPr>
                <w:lang w:val="en-US"/>
              </w:rPr>
            </w:pPr>
            <w:r>
              <w:rPr>
                <w:lang w:val="en-US"/>
              </w:rPr>
              <w:t>1</w:t>
            </w:r>
          </w:p>
        </w:tc>
        <w:tc>
          <w:tcPr>
            <w:tcW w:w="3140" w:type="dxa"/>
          </w:tcPr>
          <w:p w14:paraId="7C64A634" w14:textId="77777777" w:rsidR="00E46F72" w:rsidRDefault="00E46F72" w:rsidP="007A292D">
            <w:pPr>
              <w:spacing w:after="120" w:line="240" w:lineRule="auto"/>
              <w:ind w:left="0" w:right="6" w:firstLine="0"/>
              <w:rPr>
                <w:lang w:val="en-US"/>
              </w:rPr>
            </w:pPr>
            <w:r w:rsidRPr="00144226">
              <w:rPr>
                <w:lang w:val="en-US"/>
              </w:rPr>
              <w:t>Fully Satisfactory Findings</w:t>
            </w:r>
          </w:p>
        </w:tc>
        <w:tc>
          <w:tcPr>
            <w:tcW w:w="2459" w:type="dxa"/>
          </w:tcPr>
          <w:p w14:paraId="3C491366" w14:textId="77777777" w:rsidR="00E46F72" w:rsidRDefault="00E46F72" w:rsidP="007A292D">
            <w:pPr>
              <w:spacing w:after="120" w:line="240" w:lineRule="auto"/>
              <w:ind w:left="0" w:right="6" w:firstLine="0"/>
              <w:rPr>
                <w:lang w:val="en-US"/>
              </w:rPr>
            </w:pPr>
            <w:r w:rsidRPr="00144226">
              <w:rPr>
                <w:lang w:val="en-US"/>
              </w:rPr>
              <w:t xml:space="preserve">1, 2, 3 </w:t>
            </w:r>
          </w:p>
        </w:tc>
        <w:tc>
          <w:tcPr>
            <w:tcW w:w="2459" w:type="dxa"/>
          </w:tcPr>
          <w:p w14:paraId="5A7A094B" w14:textId="77777777" w:rsidR="00E46F72" w:rsidRDefault="00E46F72" w:rsidP="007A292D">
            <w:pPr>
              <w:spacing w:after="120" w:line="240" w:lineRule="auto"/>
              <w:ind w:left="0" w:right="6" w:firstLine="0"/>
              <w:rPr>
                <w:lang w:val="en-US"/>
              </w:rPr>
            </w:pPr>
            <w:r>
              <w:rPr>
                <w:lang w:val="en-US"/>
              </w:rPr>
              <w:t>NA</w:t>
            </w:r>
          </w:p>
        </w:tc>
      </w:tr>
      <w:tr w:rsidR="00E46F72" w14:paraId="711B0E5F" w14:textId="77777777" w:rsidTr="007A292D">
        <w:tc>
          <w:tcPr>
            <w:tcW w:w="948" w:type="dxa"/>
          </w:tcPr>
          <w:p w14:paraId="619C138C" w14:textId="77777777" w:rsidR="00E46F72" w:rsidRDefault="00E46F72" w:rsidP="007A292D">
            <w:pPr>
              <w:spacing w:after="120" w:line="240" w:lineRule="auto"/>
              <w:ind w:left="0" w:right="6" w:firstLine="0"/>
              <w:rPr>
                <w:lang w:val="en-US"/>
              </w:rPr>
            </w:pPr>
            <w:r>
              <w:rPr>
                <w:lang w:val="en-US"/>
              </w:rPr>
              <w:t>2</w:t>
            </w:r>
          </w:p>
        </w:tc>
        <w:tc>
          <w:tcPr>
            <w:tcW w:w="3140" w:type="dxa"/>
          </w:tcPr>
          <w:p w14:paraId="3BA6D374" w14:textId="77777777" w:rsidR="00E46F72" w:rsidRDefault="00E46F72" w:rsidP="007A292D">
            <w:pPr>
              <w:spacing w:after="120" w:line="240" w:lineRule="auto"/>
              <w:ind w:left="0" w:right="6" w:firstLine="0"/>
              <w:rPr>
                <w:lang w:val="en-US"/>
              </w:rPr>
            </w:pPr>
            <w:r w:rsidRPr="00144226">
              <w:rPr>
                <w:lang w:val="en-US"/>
              </w:rPr>
              <w:t>Satisfactory Funding/ Some Improvements Required</w:t>
            </w:r>
          </w:p>
        </w:tc>
        <w:tc>
          <w:tcPr>
            <w:tcW w:w="2459" w:type="dxa"/>
          </w:tcPr>
          <w:p w14:paraId="0A0ACAB5" w14:textId="77777777" w:rsidR="00E46F72" w:rsidRDefault="00E46F72" w:rsidP="007A292D">
            <w:pPr>
              <w:spacing w:after="120" w:line="240" w:lineRule="auto"/>
              <w:ind w:left="0" w:right="6" w:firstLine="0"/>
              <w:rPr>
                <w:lang w:val="en-US"/>
              </w:rPr>
            </w:pPr>
            <w:r w:rsidRPr="00144226">
              <w:rPr>
                <w:lang w:val="en-US"/>
              </w:rPr>
              <w:t>1, 2, 3</w:t>
            </w:r>
          </w:p>
        </w:tc>
        <w:tc>
          <w:tcPr>
            <w:tcW w:w="2459" w:type="dxa"/>
          </w:tcPr>
          <w:p w14:paraId="5B0F32C1" w14:textId="77777777" w:rsidR="00E46F72" w:rsidRDefault="00E46F72" w:rsidP="007A292D">
            <w:pPr>
              <w:spacing w:after="120" w:line="240" w:lineRule="auto"/>
              <w:ind w:left="0" w:right="6" w:firstLine="0"/>
              <w:rPr>
                <w:lang w:val="en-US"/>
              </w:rPr>
            </w:pPr>
            <w:r w:rsidRPr="00144226">
              <w:rPr>
                <w:lang w:val="en-US"/>
              </w:rPr>
              <w:t>High, Medium, Low</w:t>
            </w:r>
          </w:p>
        </w:tc>
      </w:tr>
      <w:tr w:rsidR="00E46F72" w14:paraId="398965E9" w14:textId="77777777" w:rsidTr="007A292D">
        <w:tc>
          <w:tcPr>
            <w:tcW w:w="948" w:type="dxa"/>
          </w:tcPr>
          <w:p w14:paraId="360340CF" w14:textId="77777777" w:rsidR="00E46F72" w:rsidRDefault="00E46F72" w:rsidP="007A292D">
            <w:pPr>
              <w:spacing w:after="120" w:line="240" w:lineRule="auto"/>
              <w:ind w:left="0" w:right="6" w:firstLine="0"/>
              <w:rPr>
                <w:lang w:val="en-US"/>
              </w:rPr>
            </w:pPr>
            <w:r>
              <w:rPr>
                <w:lang w:val="en-US"/>
              </w:rPr>
              <w:t>3</w:t>
            </w:r>
          </w:p>
        </w:tc>
        <w:tc>
          <w:tcPr>
            <w:tcW w:w="3140" w:type="dxa"/>
          </w:tcPr>
          <w:p w14:paraId="35DA0710" w14:textId="77777777" w:rsidR="00E46F72" w:rsidRDefault="00E46F72" w:rsidP="007A292D">
            <w:pPr>
              <w:spacing w:after="120" w:line="240" w:lineRule="auto"/>
              <w:ind w:right="6"/>
              <w:rPr>
                <w:lang w:val="en-US"/>
              </w:rPr>
            </w:pPr>
            <w:r w:rsidRPr="00144226">
              <w:rPr>
                <w:lang w:val="en-US"/>
              </w:rPr>
              <w:t>Partially Satisfactory/ Major Improvement Require</w:t>
            </w:r>
          </w:p>
        </w:tc>
        <w:tc>
          <w:tcPr>
            <w:tcW w:w="2459" w:type="dxa"/>
          </w:tcPr>
          <w:p w14:paraId="084DBDB1" w14:textId="77777777" w:rsidR="00E46F72" w:rsidRDefault="00E46F72" w:rsidP="007A292D">
            <w:pPr>
              <w:spacing w:after="120" w:line="240" w:lineRule="auto"/>
              <w:ind w:left="0" w:right="6" w:firstLine="0"/>
              <w:rPr>
                <w:lang w:val="en-US"/>
              </w:rPr>
            </w:pPr>
            <w:r w:rsidRPr="00144226">
              <w:rPr>
                <w:lang w:val="en-US"/>
              </w:rPr>
              <w:t>1, 2, 3</w:t>
            </w:r>
          </w:p>
        </w:tc>
        <w:tc>
          <w:tcPr>
            <w:tcW w:w="2459" w:type="dxa"/>
          </w:tcPr>
          <w:p w14:paraId="2972F0B7" w14:textId="77777777" w:rsidR="00E46F72" w:rsidRDefault="00E46F72" w:rsidP="007A292D">
            <w:pPr>
              <w:spacing w:after="120" w:line="240" w:lineRule="auto"/>
              <w:ind w:left="0" w:right="6" w:firstLine="0"/>
              <w:rPr>
                <w:lang w:val="en-US"/>
              </w:rPr>
            </w:pPr>
            <w:r w:rsidRPr="00144226">
              <w:rPr>
                <w:lang w:val="en-US"/>
              </w:rPr>
              <w:t>High, Medium, Low</w:t>
            </w:r>
          </w:p>
        </w:tc>
      </w:tr>
      <w:tr w:rsidR="00E46F72" w14:paraId="62C37A68" w14:textId="77777777" w:rsidTr="007A292D">
        <w:tc>
          <w:tcPr>
            <w:tcW w:w="948" w:type="dxa"/>
          </w:tcPr>
          <w:p w14:paraId="671775C8" w14:textId="77777777" w:rsidR="00E46F72" w:rsidRDefault="00E46F72" w:rsidP="007A292D">
            <w:pPr>
              <w:spacing w:after="120" w:line="240" w:lineRule="auto"/>
              <w:ind w:left="0" w:right="6" w:firstLine="0"/>
              <w:rPr>
                <w:lang w:val="en-US"/>
              </w:rPr>
            </w:pPr>
            <w:r>
              <w:rPr>
                <w:lang w:val="en-US"/>
              </w:rPr>
              <w:t>4</w:t>
            </w:r>
          </w:p>
        </w:tc>
        <w:tc>
          <w:tcPr>
            <w:tcW w:w="3140" w:type="dxa"/>
          </w:tcPr>
          <w:p w14:paraId="0A0E6734" w14:textId="77777777" w:rsidR="00E46F72" w:rsidRDefault="00E46F72" w:rsidP="007A292D">
            <w:pPr>
              <w:spacing w:after="120" w:line="240" w:lineRule="auto"/>
              <w:ind w:left="0" w:right="6" w:firstLine="0"/>
              <w:rPr>
                <w:lang w:val="en-US"/>
              </w:rPr>
            </w:pPr>
            <w:r w:rsidRPr="00144226">
              <w:rPr>
                <w:lang w:val="en-US"/>
              </w:rPr>
              <w:t>Un Satisfactory</w:t>
            </w:r>
          </w:p>
        </w:tc>
        <w:tc>
          <w:tcPr>
            <w:tcW w:w="2459" w:type="dxa"/>
          </w:tcPr>
          <w:p w14:paraId="6599FECB" w14:textId="77777777" w:rsidR="00E46F72" w:rsidRDefault="00E46F72" w:rsidP="007A292D">
            <w:pPr>
              <w:spacing w:after="120" w:line="240" w:lineRule="auto"/>
              <w:ind w:left="0" w:right="6" w:firstLine="0"/>
              <w:rPr>
                <w:lang w:val="en-US"/>
              </w:rPr>
            </w:pPr>
            <w:r w:rsidRPr="00144226">
              <w:rPr>
                <w:lang w:val="en-US"/>
              </w:rPr>
              <w:t>1, 2, 3</w:t>
            </w:r>
          </w:p>
        </w:tc>
        <w:tc>
          <w:tcPr>
            <w:tcW w:w="2459" w:type="dxa"/>
          </w:tcPr>
          <w:p w14:paraId="5FD0A7D5" w14:textId="77777777" w:rsidR="00E46F72" w:rsidRDefault="00E46F72" w:rsidP="007A292D">
            <w:pPr>
              <w:spacing w:after="120" w:line="240" w:lineRule="auto"/>
              <w:ind w:left="0" w:right="6" w:firstLine="0"/>
              <w:rPr>
                <w:lang w:val="en-US"/>
              </w:rPr>
            </w:pPr>
            <w:r w:rsidRPr="00144226">
              <w:rPr>
                <w:lang w:val="en-US"/>
              </w:rPr>
              <w:t>High, Medium, Low</w:t>
            </w:r>
          </w:p>
        </w:tc>
      </w:tr>
    </w:tbl>
    <w:p w14:paraId="2C19E8CC" w14:textId="2BE834E5" w:rsidR="00E46F72" w:rsidRDefault="00E46F72" w:rsidP="00144226">
      <w:pPr>
        <w:spacing w:after="120" w:line="240" w:lineRule="auto"/>
        <w:ind w:right="6"/>
        <w:rPr>
          <w:lang w:val="en-US"/>
        </w:rPr>
      </w:pPr>
    </w:p>
    <w:p w14:paraId="358731EE" w14:textId="77777777" w:rsidR="00E46F72" w:rsidRPr="00E46F72" w:rsidRDefault="00E46F72" w:rsidP="00E46F72">
      <w:pPr>
        <w:pStyle w:val="ListParagraph"/>
        <w:numPr>
          <w:ilvl w:val="0"/>
          <w:numId w:val="13"/>
        </w:numPr>
        <w:spacing w:after="120" w:line="240" w:lineRule="auto"/>
        <w:ind w:right="6"/>
        <w:rPr>
          <w:lang w:val="en-US"/>
        </w:rPr>
      </w:pPr>
      <w:r w:rsidRPr="00E46F72">
        <w:rPr>
          <w:lang w:val="en-US"/>
        </w:rPr>
        <w:t xml:space="preserve">Monitoring Activities </w:t>
      </w:r>
    </w:p>
    <w:p w14:paraId="06421135" w14:textId="1E9D4DD7" w:rsidR="00E46F72" w:rsidRDefault="00E46F72" w:rsidP="00144226">
      <w:pPr>
        <w:spacing w:after="120" w:line="240" w:lineRule="auto"/>
        <w:ind w:right="6"/>
        <w:rPr>
          <w:lang w:val="en-US"/>
        </w:rPr>
      </w:pPr>
      <w:r w:rsidRPr="00E46F72">
        <w:rPr>
          <w:lang w:val="en-US"/>
        </w:rPr>
        <w:t>Observation, Implication, Risk Grading, Audit Recommendation and Priority</w:t>
      </w:r>
    </w:p>
    <w:tbl>
      <w:tblPr>
        <w:tblStyle w:val="TableGrid"/>
        <w:tblW w:w="0" w:type="auto"/>
        <w:tblInd w:w="10" w:type="dxa"/>
        <w:tblLook w:val="04A0" w:firstRow="1" w:lastRow="0" w:firstColumn="1" w:lastColumn="0" w:noHBand="0" w:noVBand="1"/>
      </w:tblPr>
      <w:tblGrid>
        <w:gridCol w:w="948"/>
        <w:gridCol w:w="3140"/>
        <w:gridCol w:w="2459"/>
        <w:gridCol w:w="2459"/>
      </w:tblGrid>
      <w:tr w:rsidR="00E46F72" w14:paraId="4529A401" w14:textId="77777777" w:rsidTr="007A292D">
        <w:tc>
          <w:tcPr>
            <w:tcW w:w="948" w:type="dxa"/>
          </w:tcPr>
          <w:p w14:paraId="478AED71" w14:textId="77777777" w:rsidR="00E46F72" w:rsidRDefault="00E46F72" w:rsidP="007A292D">
            <w:pPr>
              <w:spacing w:after="120" w:line="240" w:lineRule="auto"/>
              <w:ind w:left="0" w:right="6" w:firstLine="0"/>
              <w:rPr>
                <w:lang w:val="en-US"/>
              </w:rPr>
            </w:pPr>
            <w:r>
              <w:rPr>
                <w:lang w:val="en-US"/>
              </w:rPr>
              <w:t>S/N</w:t>
            </w:r>
          </w:p>
        </w:tc>
        <w:tc>
          <w:tcPr>
            <w:tcW w:w="3140" w:type="dxa"/>
          </w:tcPr>
          <w:p w14:paraId="37C3E75C" w14:textId="77777777" w:rsidR="00E46F72" w:rsidRDefault="00E46F72" w:rsidP="007A292D">
            <w:pPr>
              <w:spacing w:after="120" w:line="240" w:lineRule="auto"/>
              <w:ind w:left="0" w:right="6" w:firstLine="0"/>
              <w:rPr>
                <w:lang w:val="en-US"/>
              </w:rPr>
            </w:pPr>
            <w:r w:rsidRPr="00144226">
              <w:rPr>
                <w:lang w:val="en-US"/>
              </w:rPr>
              <w:t>Audit Rating</w:t>
            </w:r>
          </w:p>
        </w:tc>
        <w:tc>
          <w:tcPr>
            <w:tcW w:w="2459" w:type="dxa"/>
          </w:tcPr>
          <w:p w14:paraId="718F900E" w14:textId="77777777" w:rsidR="00E46F72" w:rsidRDefault="00E46F72" w:rsidP="007A292D">
            <w:pPr>
              <w:spacing w:after="120" w:line="240" w:lineRule="auto"/>
              <w:ind w:left="0" w:right="6" w:firstLine="0"/>
              <w:rPr>
                <w:lang w:val="en-US"/>
              </w:rPr>
            </w:pPr>
            <w:r>
              <w:rPr>
                <w:lang w:val="en-US"/>
              </w:rPr>
              <w:t>No of findings</w:t>
            </w:r>
          </w:p>
        </w:tc>
        <w:tc>
          <w:tcPr>
            <w:tcW w:w="2459" w:type="dxa"/>
          </w:tcPr>
          <w:p w14:paraId="2B966EE9" w14:textId="77777777" w:rsidR="00E46F72" w:rsidRDefault="00E46F72" w:rsidP="007A292D">
            <w:pPr>
              <w:spacing w:after="120" w:line="240" w:lineRule="auto"/>
              <w:ind w:left="0" w:right="6" w:firstLine="0"/>
              <w:rPr>
                <w:lang w:val="en-US"/>
              </w:rPr>
            </w:pPr>
            <w:r>
              <w:rPr>
                <w:lang w:val="en-US"/>
              </w:rPr>
              <w:t>Priority</w:t>
            </w:r>
          </w:p>
        </w:tc>
      </w:tr>
      <w:tr w:rsidR="00E46F72" w14:paraId="6E6241F1" w14:textId="77777777" w:rsidTr="007A292D">
        <w:tc>
          <w:tcPr>
            <w:tcW w:w="948" w:type="dxa"/>
          </w:tcPr>
          <w:p w14:paraId="69859F84" w14:textId="77777777" w:rsidR="00E46F72" w:rsidRDefault="00E46F72" w:rsidP="007A292D">
            <w:pPr>
              <w:spacing w:after="120" w:line="240" w:lineRule="auto"/>
              <w:ind w:left="0" w:right="6" w:firstLine="0"/>
              <w:rPr>
                <w:lang w:val="en-US"/>
              </w:rPr>
            </w:pPr>
            <w:r>
              <w:rPr>
                <w:lang w:val="en-US"/>
              </w:rPr>
              <w:t>1</w:t>
            </w:r>
          </w:p>
        </w:tc>
        <w:tc>
          <w:tcPr>
            <w:tcW w:w="3140" w:type="dxa"/>
          </w:tcPr>
          <w:p w14:paraId="46456D09" w14:textId="77777777" w:rsidR="00E46F72" w:rsidRDefault="00E46F72" w:rsidP="007A292D">
            <w:pPr>
              <w:spacing w:after="120" w:line="240" w:lineRule="auto"/>
              <w:ind w:left="0" w:right="6" w:firstLine="0"/>
              <w:rPr>
                <w:lang w:val="en-US"/>
              </w:rPr>
            </w:pPr>
            <w:r w:rsidRPr="00144226">
              <w:rPr>
                <w:lang w:val="en-US"/>
              </w:rPr>
              <w:t>Fully Satisfactory Findings</w:t>
            </w:r>
          </w:p>
        </w:tc>
        <w:tc>
          <w:tcPr>
            <w:tcW w:w="2459" w:type="dxa"/>
          </w:tcPr>
          <w:p w14:paraId="7074C331" w14:textId="77777777" w:rsidR="00E46F72" w:rsidRDefault="00E46F72" w:rsidP="007A292D">
            <w:pPr>
              <w:spacing w:after="120" w:line="240" w:lineRule="auto"/>
              <w:ind w:left="0" w:right="6" w:firstLine="0"/>
              <w:rPr>
                <w:lang w:val="en-US"/>
              </w:rPr>
            </w:pPr>
            <w:r w:rsidRPr="00144226">
              <w:rPr>
                <w:lang w:val="en-US"/>
              </w:rPr>
              <w:t xml:space="preserve">1, 2, 3 </w:t>
            </w:r>
          </w:p>
        </w:tc>
        <w:tc>
          <w:tcPr>
            <w:tcW w:w="2459" w:type="dxa"/>
          </w:tcPr>
          <w:p w14:paraId="4A710F3C" w14:textId="77777777" w:rsidR="00E46F72" w:rsidRDefault="00E46F72" w:rsidP="007A292D">
            <w:pPr>
              <w:spacing w:after="120" w:line="240" w:lineRule="auto"/>
              <w:ind w:left="0" w:right="6" w:firstLine="0"/>
              <w:rPr>
                <w:lang w:val="en-US"/>
              </w:rPr>
            </w:pPr>
            <w:r>
              <w:rPr>
                <w:lang w:val="en-US"/>
              </w:rPr>
              <w:t>NA</w:t>
            </w:r>
          </w:p>
        </w:tc>
      </w:tr>
      <w:tr w:rsidR="00E46F72" w14:paraId="133CD0FC" w14:textId="77777777" w:rsidTr="007A292D">
        <w:tc>
          <w:tcPr>
            <w:tcW w:w="948" w:type="dxa"/>
          </w:tcPr>
          <w:p w14:paraId="4A88AFE3" w14:textId="77777777" w:rsidR="00E46F72" w:rsidRDefault="00E46F72" w:rsidP="007A292D">
            <w:pPr>
              <w:spacing w:after="120" w:line="240" w:lineRule="auto"/>
              <w:ind w:left="0" w:right="6" w:firstLine="0"/>
              <w:rPr>
                <w:lang w:val="en-US"/>
              </w:rPr>
            </w:pPr>
            <w:r>
              <w:rPr>
                <w:lang w:val="en-US"/>
              </w:rPr>
              <w:t>2</w:t>
            </w:r>
          </w:p>
        </w:tc>
        <w:tc>
          <w:tcPr>
            <w:tcW w:w="3140" w:type="dxa"/>
          </w:tcPr>
          <w:p w14:paraId="78D082AF" w14:textId="77777777" w:rsidR="00E46F72" w:rsidRDefault="00E46F72" w:rsidP="007A292D">
            <w:pPr>
              <w:spacing w:after="120" w:line="240" w:lineRule="auto"/>
              <w:ind w:left="0" w:right="6" w:firstLine="0"/>
              <w:rPr>
                <w:lang w:val="en-US"/>
              </w:rPr>
            </w:pPr>
            <w:r w:rsidRPr="00144226">
              <w:rPr>
                <w:lang w:val="en-US"/>
              </w:rPr>
              <w:t>Satisfactory Funding/ Some Improvements Required</w:t>
            </w:r>
          </w:p>
        </w:tc>
        <w:tc>
          <w:tcPr>
            <w:tcW w:w="2459" w:type="dxa"/>
          </w:tcPr>
          <w:p w14:paraId="72327100" w14:textId="77777777" w:rsidR="00E46F72" w:rsidRDefault="00E46F72" w:rsidP="007A292D">
            <w:pPr>
              <w:spacing w:after="120" w:line="240" w:lineRule="auto"/>
              <w:ind w:left="0" w:right="6" w:firstLine="0"/>
              <w:rPr>
                <w:lang w:val="en-US"/>
              </w:rPr>
            </w:pPr>
            <w:r w:rsidRPr="00144226">
              <w:rPr>
                <w:lang w:val="en-US"/>
              </w:rPr>
              <w:t>1, 2, 3</w:t>
            </w:r>
          </w:p>
        </w:tc>
        <w:tc>
          <w:tcPr>
            <w:tcW w:w="2459" w:type="dxa"/>
          </w:tcPr>
          <w:p w14:paraId="14260FE7" w14:textId="77777777" w:rsidR="00E46F72" w:rsidRDefault="00E46F72" w:rsidP="007A292D">
            <w:pPr>
              <w:spacing w:after="120" w:line="240" w:lineRule="auto"/>
              <w:ind w:left="0" w:right="6" w:firstLine="0"/>
              <w:rPr>
                <w:lang w:val="en-US"/>
              </w:rPr>
            </w:pPr>
            <w:r w:rsidRPr="00144226">
              <w:rPr>
                <w:lang w:val="en-US"/>
              </w:rPr>
              <w:t>High, Medium, Low</w:t>
            </w:r>
          </w:p>
        </w:tc>
      </w:tr>
      <w:tr w:rsidR="00E46F72" w14:paraId="7199DADD" w14:textId="77777777" w:rsidTr="007A292D">
        <w:tc>
          <w:tcPr>
            <w:tcW w:w="948" w:type="dxa"/>
          </w:tcPr>
          <w:p w14:paraId="1F2A12A4" w14:textId="77777777" w:rsidR="00E46F72" w:rsidRDefault="00E46F72" w:rsidP="007A292D">
            <w:pPr>
              <w:spacing w:after="120" w:line="240" w:lineRule="auto"/>
              <w:ind w:left="0" w:right="6" w:firstLine="0"/>
              <w:rPr>
                <w:lang w:val="en-US"/>
              </w:rPr>
            </w:pPr>
            <w:r>
              <w:rPr>
                <w:lang w:val="en-US"/>
              </w:rPr>
              <w:t>3</w:t>
            </w:r>
          </w:p>
        </w:tc>
        <w:tc>
          <w:tcPr>
            <w:tcW w:w="3140" w:type="dxa"/>
          </w:tcPr>
          <w:p w14:paraId="2C19CECF" w14:textId="77777777" w:rsidR="00E46F72" w:rsidRDefault="00E46F72" w:rsidP="007A292D">
            <w:pPr>
              <w:spacing w:after="120" w:line="240" w:lineRule="auto"/>
              <w:ind w:right="6"/>
              <w:rPr>
                <w:lang w:val="en-US"/>
              </w:rPr>
            </w:pPr>
            <w:r w:rsidRPr="00144226">
              <w:rPr>
                <w:lang w:val="en-US"/>
              </w:rPr>
              <w:t>Partially Satisfactory/ Major Improvement Require</w:t>
            </w:r>
          </w:p>
        </w:tc>
        <w:tc>
          <w:tcPr>
            <w:tcW w:w="2459" w:type="dxa"/>
          </w:tcPr>
          <w:p w14:paraId="751F9BA2" w14:textId="77777777" w:rsidR="00E46F72" w:rsidRDefault="00E46F72" w:rsidP="007A292D">
            <w:pPr>
              <w:spacing w:after="120" w:line="240" w:lineRule="auto"/>
              <w:ind w:left="0" w:right="6" w:firstLine="0"/>
              <w:rPr>
                <w:lang w:val="en-US"/>
              </w:rPr>
            </w:pPr>
            <w:r w:rsidRPr="00144226">
              <w:rPr>
                <w:lang w:val="en-US"/>
              </w:rPr>
              <w:t>1, 2, 3</w:t>
            </w:r>
          </w:p>
        </w:tc>
        <w:tc>
          <w:tcPr>
            <w:tcW w:w="2459" w:type="dxa"/>
          </w:tcPr>
          <w:p w14:paraId="58A29E25" w14:textId="77777777" w:rsidR="00E46F72" w:rsidRDefault="00E46F72" w:rsidP="007A292D">
            <w:pPr>
              <w:spacing w:after="120" w:line="240" w:lineRule="auto"/>
              <w:ind w:left="0" w:right="6" w:firstLine="0"/>
              <w:rPr>
                <w:lang w:val="en-US"/>
              </w:rPr>
            </w:pPr>
            <w:r w:rsidRPr="00144226">
              <w:rPr>
                <w:lang w:val="en-US"/>
              </w:rPr>
              <w:t>High, Medium, Low</w:t>
            </w:r>
          </w:p>
        </w:tc>
      </w:tr>
      <w:tr w:rsidR="00E46F72" w14:paraId="46A5039B" w14:textId="77777777" w:rsidTr="007A292D">
        <w:tc>
          <w:tcPr>
            <w:tcW w:w="948" w:type="dxa"/>
          </w:tcPr>
          <w:p w14:paraId="366E3FEE" w14:textId="77777777" w:rsidR="00E46F72" w:rsidRDefault="00E46F72" w:rsidP="007A292D">
            <w:pPr>
              <w:spacing w:after="120" w:line="240" w:lineRule="auto"/>
              <w:ind w:left="0" w:right="6" w:firstLine="0"/>
              <w:rPr>
                <w:lang w:val="en-US"/>
              </w:rPr>
            </w:pPr>
            <w:r>
              <w:rPr>
                <w:lang w:val="en-US"/>
              </w:rPr>
              <w:t>4</w:t>
            </w:r>
          </w:p>
        </w:tc>
        <w:tc>
          <w:tcPr>
            <w:tcW w:w="3140" w:type="dxa"/>
          </w:tcPr>
          <w:p w14:paraId="3E9759D0" w14:textId="77777777" w:rsidR="00E46F72" w:rsidRDefault="00E46F72" w:rsidP="007A292D">
            <w:pPr>
              <w:spacing w:after="120" w:line="240" w:lineRule="auto"/>
              <w:ind w:left="0" w:right="6" w:firstLine="0"/>
              <w:rPr>
                <w:lang w:val="en-US"/>
              </w:rPr>
            </w:pPr>
            <w:r w:rsidRPr="00144226">
              <w:rPr>
                <w:lang w:val="en-US"/>
              </w:rPr>
              <w:t>Un Satisfactory</w:t>
            </w:r>
          </w:p>
        </w:tc>
        <w:tc>
          <w:tcPr>
            <w:tcW w:w="2459" w:type="dxa"/>
          </w:tcPr>
          <w:p w14:paraId="4F5D5DEC" w14:textId="77777777" w:rsidR="00E46F72" w:rsidRDefault="00E46F72" w:rsidP="007A292D">
            <w:pPr>
              <w:spacing w:after="120" w:line="240" w:lineRule="auto"/>
              <w:ind w:left="0" w:right="6" w:firstLine="0"/>
              <w:rPr>
                <w:lang w:val="en-US"/>
              </w:rPr>
            </w:pPr>
            <w:r w:rsidRPr="00144226">
              <w:rPr>
                <w:lang w:val="en-US"/>
              </w:rPr>
              <w:t>1, 2, 3</w:t>
            </w:r>
          </w:p>
        </w:tc>
        <w:tc>
          <w:tcPr>
            <w:tcW w:w="2459" w:type="dxa"/>
          </w:tcPr>
          <w:p w14:paraId="4BE90D03" w14:textId="77777777" w:rsidR="00E46F72" w:rsidRDefault="00E46F72" w:rsidP="007A292D">
            <w:pPr>
              <w:spacing w:after="120" w:line="240" w:lineRule="auto"/>
              <w:ind w:left="0" w:right="6" w:firstLine="0"/>
              <w:rPr>
                <w:lang w:val="en-US"/>
              </w:rPr>
            </w:pPr>
            <w:r w:rsidRPr="00144226">
              <w:rPr>
                <w:lang w:val="en-US"/>
              </w:rPr>
              <w:t>High, Medium, Low</w:t>
            </w:r>
          </w:p>
        </w:tc>
      </w:tr>
    </w:tbl>
    <w:p w14:paraId="13BFFE49" w14:textId="10682B51" w:rsidR="00E46F72" w:rsidRDefault="00E46F72" w:rsidP="00144226">
      <w:pPr>
        <w:spacing w:after="120" w:line="240" w:lineRule="auto"/>
        <w:ind w:right="6"/>
        <w:rPr>
          <w:lang w:val="en-US"/>
        </w:rPr>
      </w:pPr>
    </w:p>
    <w:p w14:paraId="07527B73" w14:textId="0256A706" w:rsidR="00E46F72" w:rsidRDefault="00E46F72" w:rsidP="00144226">
      <w:pPr>
        <w:spacing w:after="120" w:line="240" w:lineRule="auto"/>
        <w:ind w:right="6"/>
        <w:rPr>
          <w:lang w:val="en-US"/>
        </w:rPr>
      </w:pPr>
    </w:p>
    <w:p w14:paraId="51524627" w14:textId="5C5A301E" w:rsidR="00E46F72" w:rsidRDefault="00E46F72" w:rsidP="00144226">
      <w:pPr>
        <w:spacing w:after="120" w:line="240" w:lineRule="auto"/>
        <w:ind w:right="6"/>
        <w:rPr>
          <w:lang w:val="en-US"/>
        </w:rPr>
      </w:pPr>
    </w:p>
    <w:p w14:paraId="0AF4D99A" w14:textId="6E4C8F3B" w:rsidR="00E46F72" w:rsidRDefault="00E46F72" w:rsidP="00144226">
      <w:pPr>
        <w:spacing w:after="120" w:line="240" w:lineRule="auto"/>
        <w:ind w:right="6"/>
        <w:rPr>
          <w:lang w:val="en-US"/>
        </w:rPr>
      </w:pPr>
    </w:p>
    <w:p w14:paraId="0A1FC3AC" w14:textId="7FA24D0F" w:rsidR="00E46F72" w:rsidRDefault="00E46F72" w:rsidP="00144226">
      <w:pPr>
        <w:spacing w:after="120" w:line="240" w:lineRule="auto"/>
        <w:ind w:right="6"/>
        <w:rPr>
          <w:lang w:val="en-US"/>
        </w:rPr>
      </w:pPr>
    </w:p>
    <w:p w14:paraId="107345C4" w14:textId="314839DC" w:rsidR="00E46F72" w:rsidRDefault="00E46F72" w:rsidP="00144226">
      <w:pPr>
        <w:spacing w:after="120" w:line="240" w:lineRule="auto"/>
        <w:ind w:right="6"/>
        <w:rPr>
          <w:lang w:val="en-US"/>
        </w:rPr>
      </w:pPr>
    </w:p>
    <w:p w14:paraId="3AE0759A" w14:textId="500C7620" w:rsidR="00E46F72" w:rsidRDefault="00E46F72" w:rsidP="00144226">
      <w:pPr>
        <w:spacing w:after="120" w:line="240" w:lineRule="auto"/>
        <w:ind w:right="6"/>
        <w:rPr>
          <w:lang w:val="en-US"/>
        </w:rPr>
      </w:pPr>
    </w:p>
    <w:p w14:paraId="091C9A05" w14:textId="1A4011F6" w:rsidR="00E46F72" w:rsidRDefault="00E46F72" w:rsidP="00144226">
      <w:pPr>
        <w:spacing w:after="120" w:line="240" w:lineRule="auto"/>
        <w:ind w:right="6"/>
        <w:rPr>
          <w:lang w:val="en-US"/>
        </w:rPr>
      </w:pPr>
      <w:r w:rsidRPr="00E46F72">
        <w:rPr>
          <w:lang w:val="en-US"/>
        </w:rPr>
        <w:lastRenderedPageBreak/>
        <w:t xml:space="preserve">Last Report Pending Findings;  </w:t>
      </w:r>
    </w:p>
    <w:tbl>
      <w:tblPr>
        <w:tblStyle w:val="TableGrid"/>
        <w:tblW w:w="9585" w:type="dxa"/>
        <w:tblInd w:w="10" w:type="dxa"/>
        <w:tblLook w:val="04A0" w:firstRow="1" w:lastRow="0" w:firstColumn="1" w:lastColumn="0" w:noHBand="0" w:noVBand="1"/>
      </w:tblPr>
      <w:tblGrid>
        <w:gridCol w:w="970"/>
        <w:gridCol w:w="1441"/>
        <w:gridCol w:w="2143"/>
        <w:gridCol w:w="1828"/>
        <w:gridCol w:w="1676"/>
        <w:gridCol w:w="1527"/>
      </w:tblGrid>
      <w:tr w:rsidR="00885D38" w14:paraId="4B84802B" w14:textId="0220A7E8" w:rsidTr="00885D38">
        <w:trPr>
          <w:trHeight w:val="444"/>
        </w:trPr>
        <w:tc>
          <w:tcPr>
            <w:tcW w:w="970" w:type="dxa"/>
          </w:tcPr>
          <w:p w14:paraId="53796D89" w14:textId="77777777" w:rsidR="00885D38" w:rsidRDefault="00885D38" w:rsidP="00885D38">
            <w:pPr>
              <w:spacing w:after="120" w:line="240" w:lineRule="auto"/>
              <w:ind w:left="0" w:right="6" w:firstLine="0"/>
              <w:jc w:val="left"/>
              <w:rPr>
                <w:lang w:val="en-US"/>
              </w:rPr>
            </w:pPr>
            <w:r>
              <w:rPr>
                <w:lang w:val="en-US"/>
              </w:rPr>
              <w:t>S/N</w:t>
            </w:r>
          </w:p>
        </w:tc>
        <w:tc>
          <w:tcPr>
            <w:tcW w:w="1441" w:type="dxa"/>
          </w:tcPr>
          <w:p w14:paraId="746BF489" w14:textId="282A4FD0" w:rsidR="00885D38" w:rsidRDefault="00885D38" w:rsidP="00885D38">
            <w:pPr>
              <w:spacing w:after="120" w:line="240" w:lineRule="auto"/>
              <w:ind w:left="0" w:right="6" w:firstLine="0"/>
              <w:jc w:val="left"/>
              <w:rPr>
                <w:lang w:val="en-US"/>
              </w:rPr>
            </w:pPr>
            <w:r>
              <w:rPr>
                <w:lang w:val="en-US"/>
              </w:rPr>
              <w:t>Finding</w:t>
            </w:r>
          </w:p>
        </w:tc>
        <w:tc>
          <w:tcPr>
            <w:tcW w:w="2143" w:type="dxa"/>
          </w:tcPr>
          <w:p w14:paraId="6C912ED1" w14:textId="2D30B29A" w:rsidR="00885D38" w:rsidRDefault="00885D38" w:rsidP="00885D38">
            <w:pPr>
              <w:spacing w:after="120" w:line="240" w:lineRule="auto"/>
              <w:ind w:left="0" w:right="6" w:firstLine="0"/>
              <w:jc w:val="left"/>
              <w:rPr>
                <w:lang w:val="en-US"/>
              </w:rPr>
            </w:pPr>
            <w:r>
              <w:rPr>
                <w:lang w:val="en-US"/>
              </w:rPr>
              <w:t>Control Component</w:t>
            </w:r>
          </w:p>
        </w:tc>
        <w:tc>
          <w:tcPr>
            <w:tcW w:w="1828" w:type="dxa"/>
          </w:tcPr>
          <w:p w14:paraId="18BDFC4B" w14:textId="30A9ED8F" w:rsidR="00885D38" w:rsidRDefault="00885D38" w:rsidP="00885D38">
            <w:pPr>
              <w:spacing w:after="120" w:line="240" w:lineRule="auto"/>
              <w:ind w:left="0" w:right="6" w:firstLine="0"/>
              <w:jc w:val="left"/>
              <w:rPr>
                <w:lang w:val="en-US"/>
              </w:rPr>
            </w:pPr>
            <w:r>
              <w:rPr>
                <w:lang w:val="en-US"/>
              </w:rPr>
              <w:t>Action Required</w:t>
            </w:r>
          </w:p>
        </w:tc>
        <w:tc>
          <w:tcPr>
            <w:tcW w:w="1676" w:type="dxa"/>
          </w:tcPr>
          <w:p w14:paraId="78CB09BF" w14:textId="3ED269AE" w:rsidR="00885D38" w:rsidRDefault="00885D38" w:rsidP="00885D38">
            <w:pPr>
              <w:spacing w:after="120" w:line="240" w:lineRule="auto"/>
              <w:ind w:left="0" w:right="6" w:firstLine="0"/>
              <w:jc w:val="left"/>
              <w:rPr>
                <w:lang w:val="en-US"/>
              </w:rPr>
            </w:pPr>
            <w:r>
              <w:rPr>
                <w:lang w:val="en-US"/>
              </w:rPr>
              <w:t>Time Frame</w:t>
            </w:r>
          </w:p>
        </w:tc>
        <w:tc>
          <w:tcPr>
            <w:tcW w:w="1527" w:type="dxa"/>
          </w:tcPr>
          <w:p w14:paraId="39D619C4" w14:textId="130BFE78" w:rsidR="00885D38" w:rsidRDefault="00885D38" w:rsidP="00885D38">
            <w:pPr>
              <w:spacing w:after="120" w:line="240" w:lineRule="auto"/>
              <w:ind w:left="0" w:right="6" w:firstLine="0"/>
              <w:jc w:val="left"/>
              <w:rPr>
                <w:lang w:val="en-US"/>
              </w:rPr>
            </w:pPr>
            <w:r>
              <w:rPr>
                <w:lang w:val="en-US"/>
              </w:rPr>
              <w:t>Status of Work</w:t>
            </w:r>
          </w:p>
        </w:tc>
      </w:tr>
      <w:tr w:rsidR="00885D38" w14:paraId="53BF0DB6" w14:textId="65A74DAB" w:rsidTr="00885D38">
        <w:trPr>
          <w:trHeight w:val="433"/>
        </w:trPr>
        <w:tc>
          <w:tcPr>
            <w:tcW w:w="970" w:type="dxa"/>
          </w:tcPr>
          <w:p w14:paraId="3535D0EE" w14:textId="77777777" w:rsidR="00885D38" w:rsidRDefault="00885D38" w:rsidP="00885D38">
            <w:pPr>
              <w:spacing w:after="120" w:line="240" w:lineRule="auto"/>
              <w:ind w:left="0" w:right="6" w:firstLine="0"/>
              <w:jc w:val="left"/>
              <w:rPr>
                <w:lang w:val="en-US"/>
              </w:rPr>
            </w:pPr>
            <w:r>
              <w:rPr>
                <w:lang w:val="en-US"/>
              </w:rPr>
              <w:t>1</w:t>
            </w:r>
          </w:p>
        </w:tc>
        <w:tc>
          <w:tcPr>
            <w:tcW w:w="1441" w:type="dxa"/>
          </w:tcPr>
          <w:p w14:paraId="6C9D1619" w14:textId="439F0823" w:rsidR="00885D38" w:rsidRDefault="00885D38" w:rsidP="00885D38">
            <w:pPr>
              <w:spacing w:after="120" w:line="240" w:lineRule="auto"/>
              <w:ind w:left="0" w:right="6" w:firstLine="0"/>
              <w:jc w:val="left"/>
              <w:rPr>
                <w:lang w:val="en-US"/>
              </w:rPr>
            </w:pPr>
          </w:p>
        </w:tc>
        <w:tc>
          <w:tcPr>
            <w:tcW w:w="2143" w:type="dxa"/>
          </w:tcPr>
          <w:p w14:paraId="61659C8A" w14:textId="1E191749" w:rsidR="00885D38" w:rsidRDefault="00885D38" w:rsidP="00885D38">
            <w:pPr>
              <w:spacing w:after="120" w:line="240" w:lineRule="auto"/>
              <w:ind w:left="0" w:right="6" w:firstLine="0"/>
              <w:jc w:val="left"/>
              <w:rPr>
                <w:lang w:val="en-US"/>
              </w:rPr>
            </w:pPr>
          </w:p>
        </w:tc>
        <w:tc>
          <w:tcPr>
            <w:tcW w:w="1828" w:type="dxa"/>
          </w:tcPr>
          <w:p w14:paraId="123343DC" w14:textId="59EAC1C9" w:rsidR="00885D38" w:rsidRDefault="00885D38" w:rsidP="00885D38">
            <w:pPr>
              <w:spacing w:after="120" w:line="240" w:lineRule="auto"/>
              <w:ind w:left="0" w:right="6" w:firstLine="0"/>
              <w:jc w:val="left"/>
              <w:rPr>
                <w:lang w:val="en-US"/>
              </w:rPr>
            </w:pPr>
          </w:p>
        </w:tc>
        <w:tc>
          <w:tcPr>
            <w:tcW w:w="1676" w:type="dxa"/>
          </w:tcPr>
          <w:p w14:paraId="1AEB469B" w14:textId="77777777" w:rsidR="00885D38" w:rsidRDefault="00885D38" w:rsidP="00885D38">
            <w:pPr>
              <w:spacing w:after="120" w:line="240" w:lineRule="auto"/>
              <w:ind w:left="0" w:right="6" w:firstLine="0"/>
              <w:jc w:val="left"/>
              <w:rPr>
                <w:lang w:val="en-US"/>
              </w:rPr>
            </w:pPr>
          </w:p>
        </w:tc>
        <w:tc>
          <w:tcPr>
            <w:tcW w:w="1527" w:type="dxa"/>
          </w:tcPr>
          <w:p w14:paraId="5E5B8551" w14:textId="77777777" w:rsidR="00885D38" w:rsidRDefault="00885D38" w:rsidP="00885D38">
            <w:pPr>
              <w:spacing w:after="120" w:line="240" w:lineRule="auto"/>
              <w:ind w:left="0" w:right="6" w:firstLine="0"/>
              <w:jc w:val="left"/>
              <w:rPr>
                <w:lang w:val="en-US"/>
              </w:rPr>
            </w:pPr>
          </w:p>
        </w:tc>
      </w:tr>
      <w:tr w:rsidR="00885D38" w14:paraId="669C6C2D" w14:textId="7816595A" w:rsidTr="00885D38">
        <w:trPr>
          <w:trHeight w:val="444"/>
        </w:trPr>
        <w:tc>
          <w:tcPr>
            <w:tcW w:w="970" w:type="dxa"/>
          </w:tcPr>
          <w:p w14:paraId="637DE132" w14:textId="77777777" w:rsidR="00885D38" w:rsidRDefault="00885D38" w:rsidP="00885D38">
            <w:pPr>
              <w:spacing w:after="120" w:line="240" w:lineRule="auto"/>
              <w:ind w:left="0" w:right="6" w:firstLine="0"/>
              <w:jc w:val="left"/>
              <w:rPr>
                <w:lang w:val="en-US"/>
              </w:rPr>
            </w:pPr>
            <w:r>
              <w:rPr>
                <w:lang w:val="en-US"/>
              </w:rPr>
              <w:t>2</w:t>
            </w:r>
          </w:p>
        </w:tc>
        <w:tc>
          <w:tcPr>
            <w:tcW w:w="1441" w:type="dxa"/>
          </w:tcPr>
          <w:p w14:paraId="6F353273" w14:textId="120AA752" w:rsidR="00885D38" w:rsidRDefault="00885D38" w:rsidP="00885D38">
            <w:pPr>
              <w:spacing w:after="120" w:line="240" w:lineRule="auto"/>
              <w:ind w:left="0" w:right="6" w:firstLine="0"/>
              <w:jc w:val="left"/>
              <w:rPr>
                <w:lang w:val="en-US"/>
              </w:rPr>
            </w:pPr>
          </w:p>
        </w:tc>
        <w:tc>
          <w:tcPr>
            <w:tcW w:w="2143" w:type="dxa"/>
          </w:tcPr>
          <w:p w14:paraId="66DD4635" w14:textId="18BC7CC1" w:rsidR="00885D38" w:rsidRDefault="00885D38" w:rsidP="00885D38">
            <w:pPr>
              <w:spacing w:after="120" w:line="240" w:lineRule="auto"/>
              <w:ind w:left="0" w:right="6" w:firstLine="0"/>
              <w:jc w:val="left"/>
              <w:rPr>
                <w:lang w:val="en-US"/>
              </w:rPr>
            </w:pPr>
          </w:p>
        </w:tc>
        <w:tc>
          <w:tcPr>
            <w:tcW w:w="1828" w:type="dxa"/>
          </w:tcPr>
          <w:p w14:paraId="51DB56C4" w14:textId="4707FE88" w:rsidR="00885D38" w:rsidRDefault="00885D38" w:rsidP="00885D38">
            <w:pPr>
              <w:spacing w:after="120" w:line="240" w:lineRule="auto"/>
              <w:ind w:left="0" w:right="6" w:firstLine="0"/>
              <w:jc w:val="left"/>
              <w:rPr>
                <w:lang w:val="en-US"/>
              </w:rPr>
            </w:pPr>
          </w:p>
        </w:tc>
        <w:tc>
          <w:tcPr>
            <w:tcW w:w="1676" w:type="dxa"/>
          </w:tcPr>
          <w:p w14:paraId="5CC81470" w14:textId="77777777" w:rsidR="00885D38" w:rsidRDefault="00885D38" w:rsidP="00885D38">
            <w:pPr>
              <w:spacing w:after="120" w:line="240" w:lineRule="auto"/>
              <w:ind w:left="0" w:right="6" w:firstLine="0"/>
              <w:jc w:val="left"/>
              <w:rPr>
                <w:lang w:val="en-US"/>
              </w:rPr>
            </w:pPr>
          </w:p>
        </w:tc>
        <w:tc>
          <w:tcPr>
            <w:tcW w:w="1527" w:type="dxa"/>
          </w:tcPr>
          <w:p w14:paraId="0C6EC53D" w14:textId="77777777" w:rsidR="00885D38" w:rsidRDefault="00885D38" w:rsidP="00885D38">
            <w:pPr>
              <w:spacing w:after="120" w:line="240" w:lineRule="auto"/>
              <w:ind w:left="0" w:right="6" w:firstLine="0"/>
              <w:jc w:val="left"/>
              <w:rPr>
                <w:lang w:val="en-US"/>
              </w:rPr>
            </w:pPr>
          </w:p>
        </w:tc>
      </w:tr>
      <w:tr w:rsidR="00885D38" w14:paraId="7633389F" w14:textId="10916C3C" w:rsidTr="00885D38">
        <w:trPr>
          <w:trHeight w:val="433"/>
        </w:trPr>
        <w:tc>
          <w:tcPr>
            <w:tcW w:w="970" w:type="dxa"/>
          </w:tcPr>
          <w:p w14:paraId="19EEE56C" w14:textId="77777777" w:rsidR="00885D38" w:rsidRDefault="00885D38" w:rsidP="00885D38">
            <w:pPr>
              <w:spacing w:after="120" w:line="240" w:lineRule="auto"/>
              <w:ind w:left="0" w:right="6" w:firstLine="0"/>
              <w:jc w:val="left"/>
              <w:rPr>
                <w:lang w:val="en-US"/>
              </w:rPr>
            </w:pPr>
            <w:r>
              <w:rPr>
                <w:lang w:val="en-US"/>
              </w:rPr>
              <w:t>3</w:t>
            </w:r>
          </w:p>
        </w:tc>
        <w:tc>
          <w:tcPr>
            <w:tcW w:w="1441" w:type="dxa"/>
          </w:tcPr>
          <w:p w14:paraId="7CE4295C" w14:textId="4BE7B1FE" w:rsidR="00885D38" w:rsidRDefault="00885D38" w:rsidP="00885D38">
            <w:pPr>
              <w:spacing w:after="120" w:line="240" w:lineRule="auto"/>
              <w:ind w:right="6"/>
              <w:jc w:val="left"/>
              <w:rPr>
                <w:lang w:val="en-US"/>
              </w:rPr>
            </w:pPr>
          </w:p>
        </w:tc>
        <w:tc>
          <w:tcPr>
            <w:tcW w:w="2143" w:type="dxa"/>
          </w:tcPr>
          <w:p w14:paraId="5813B96A" w14:textId="4BDF2DAA" w:rsidR="00885D38" w:rsidRDefault="00885D38" w:rsidP="00885D38">
            <w:pPr>
              <w:spacing w:after="120" w:line="240" w:lineRule="auto"/>
              <w:ind w:left="0" w:right="6" w:firstLine="0"/>
              <w:jc w:val="left"/>
              <w:rPr>
                <w:lang w:val="en-US"/>
              </w:rPr>
            </w:pPr>
          </w:p>
        </w:tc>
        <w:tc>
          <w:tcPr>
            <w:tcW w:w="1828" w:type="dxa"/>
          </w:tcPr>
          <w:p w14:paraId="07BCEF41" w14:textId="3DC1B8E6" w:rsidR="00885D38" w:rsidRDefault="00885D38" w:rsidP="00885D38">
            <w:pPr>
              <w:spacing w:after="120" w:line="240" w:lineRule="auto"/>
              <w:ind w:left="0" w:right="6" w:firstLine="0"/>
              <w:jc w:val="left"/>
              <w:rPr>
                <w:lang w:val="en-US"/>
              </w:rPr>
            </w:pPr>
          </w:p>
        </w:tc>
        <w:tc>
          <w:tcPr>
            <w:tcW w:w="1676" w:type="dxa"/>
          </w:tcPr>
          <w:p w14:paraId="5A7E502A" w14:textId="77777777" w:rsidR="00885D38" w:rsidRDefault="00885D38" w:rsidP="00885D38">
            <w:pPr>
              <w:spacing w:after="120" w:line="240" w:lineRule="auto"/>
              <w:ind w:left="0" w:right="6" w:firstLine="0"/>
              <w:jc w:val="left"/>
              <w:rPr>
                <w:lang w:val="en-US"/>
              </w:rPr>
            </w:pPr>
          </w:p>
        </w:tc>
        <w:tc>
          <w:tcPr>
            <w:tcW w:w="1527" w:type="dxa"/>
          </w:tcPr>
          <w:p w14:paraId="35F200AE" w14:textId="77777777" w:rsidR="00885D38" w:rsidRDefault="00885D38" w:rsidP="00885D38">
            <w:pPr>
              <w:spacing w:after="120" w:line="240" w:lineRule="auto"/>
              <w:ind w:left="0" w:right="6" w:firstLine="0"/>
              <w:jc w:val="left"/>
              <w:rPr>
                <w:lang w:val="en-US"/>
              </w:rPr>
            </w:pPr>
          </w:p>
        </w:tc>
      </w:tr>
      <w:tr w:rsidR="00885D38" w14:paraId="4DA335E4" w14:textId="2010E69C" w:rsidTr="00885D38">
        <w:trPr>
          <w:trHeight w:val="444"/>
        </w:trPr>
        <w:tc>
          <w:tcPr>
            <w:tcW w:w="970" w:type="dxa"/>
          </w:tcPr>
          <w:p w14:paraId="26102BD1" w14:textId="77777777" w:rsidR="00885D38" w:rsidRDefault="00885D38" w:rsidP="00885D38">
            <w:pPr>
              <w:spacing w:after="120" w:line="240" w:lineRule="auto"/>
              <w:ind w:left="0" w:right="6" w:firstLine="0"/>
              <w:jc w:val="left"/>
              <w:rPr>
                <w:lang w:val="en-US"/>
              </w:rPr>
            </w:pPr>
            <w:r>
              <w:rPr>
                <w:lang w:val="en-US"/>
              </w:rPr>
              <w:t>4</w:t>
            </w:r>
          </w:p>
        </w:tc>
        <w:tc>
          <w:tcPr>
            <w:tcW w:w="1441" w:type="dxa"/>
          </w:tcPr>
          <w:p w14:paraId="556DB4BC" w14:textId="2C1CB130" w:rsidR="00885D38" w:rsidRDefault="00885D38" w:rsidP="00885D38">
            <w:pPr>
              <w:spacing w:after="120" w:line="240" w:lineRule="auto"/>
              <w:ind w:left="0" w:right="6" w:firstLine="0"/>
              <w:jc w:val="left"/>
              <w:rPr>
                <w:lang w:val="en-US"/>
              </w:rPr>
            </w:pPr>
          </w:p>
        </w:tc>
        <w:tc>
          <w:tcPr>
            <w:tcW w:w="2143" w:type="dxa"/>
          </w:tcPr>
          <w:p w14:paraId="6CBB78E5" w14:textId="401CCE21" w:rsidR="00885D38" w:rsidRDefault="00885D38" w:rsidP="00885D38">
            <w:pPr>
              <w:spacing w:after="120" w:line="240" w:lineRule="auto"/>
              <w:ind w:left="0" w:right="6" w:firstLine="0"/>
              <w:jc w:val="left"/>
              <w:rPr>
                <w:lang w:val="en-US"/>
              </w:rPr>
            </w:pPr>
          </w:p>
        </w:tc>
        <w:tc>
          <w:tcPr>
            <w:tcW w:w="1828" w:type="dxa"/>
          </w:tcPr>
          <w:p w14:paraId="6F19D8E8" w14:textId="12A431F2" w:rsidR="00885D38" w:rsidRDefault="00885D38" w:rsidP="00885D38">
            <w:pPr>
              <w:spacing w:after="120" w:line="240" w:lineRule="auto"/>
              <w:ind w:left="0" w:right="6" w:firstLine="0"/>
              <w:jc w:val="left"/>
              <w:rPr>
                <w:lang w:val="en-US"/>
              </w:rPr>
            </w:pPr>
          </w:p>
        </w:tc>
        <w:tc>
          <w:tcPr>
            <w:tcW w:w="1676" w:type="dxa"/>
          </w:tcPr>
          <w:p w14:paraId="4A775DF3" w14:textId="77777777" w:rsidR="00885D38" w:rsidRDefault="00885D38" w:rsidP="00885D38">
            <w:pPr>
              <w:spacing w:after="120" w:line="240" w:lineRule="auto"/>
              <w:ind w:left="0" w:right="6" w:firstLine="0"/>
              <w:jc w:val="left"/>
              <w:rPr>
                <w:lang w:val="en-US"/>
              </w:rPr>
            </w:pPr>
          </w:p>
        </w:tc>
        <w:tc>
          <w:tcPr>
            <w:tcW w:w="1527" w:type="dxa"/>
          </w:tcPr>
          <w:p w14:paraId="436BA884" w14:textId="77777777" w:rsidR="00885D38" w:rsidRDefault="00885D38" w:rsidP="00885D38">
            <w:pPr>
              <w:spacing w:after="120" w:line="240" w:lineRule="auto"/>
              <w:ind w:left="0" w:right="6" w:firstLine="0"/>
              <w:jc w:val="left"/>
              <w:rPr>
                <w:lang w:val="en-US"/>
              </w:rPr>
            </w:pPr>
          </w:p>
        </w:tc>
      </w:tr>
      <w:tr w:rsidR="00885D38" w14:paraId="317EB7F8" w14:textId="77777777" w:rsidTr="00885D38">
        <w:trPr>
          <w:trHeight w:val="444"/>
        </w:trPr>
        <w:tc>
          <w:tcPr>
            <w:tcW w:w="970" w:type="dxa"/>
          </w:tcPr>
          <w:p w14:paraId="0182A98B" w14:textId="65648380" w:rsidR="00885D38" w:rsidRDefault="00885D38" w:rsidP="00885D38">
            <w:pPr>
              <w:spacing w:after="120" w:line="240" w:lineRule="auto"/>
              <w:ind w:left="0" w:right="6" w:firstLine="0"/>
              <w:jc w:val="left"/>
              <w:rPr>
                <w:lang w:val="en-US"/>
              </w:rPr>
            </w:pPr>
            <w:r>
              <w:rPr>
                <w:lang w:val="en-US"/>
              </w:rPr>
              <w:t>5</w:t>
            </w:r>
          </w:p>
        </w:tc>
        <w:tc>
          <w:tcPr>
            <w:tcW w:w="1441" w:type="dxa"/>
          </w:tcPr>
          <w:p w14:paraId="0CAEE4A9" w14:textId="77777777" w:rsidR="00885D38" w:rsidRDefault="00885D38" w:rsidP="00885D38">
            <w:pPr>
              <w:spacing w:after="120" w:line="240" w:lineRule="auto"/>
              <w:ind w:left="0" w:right="6" w:firstLine="0"/>
              <w:jc w:val="left"/>
              <w:rPr>
                <w:lang w:val="en-US"/>
              </w:rPr>
            </w:pPr>
          </w:p>
        </w:tc>
        <w:tc>
          <w:tcPr>
            <w:tcW w:w="2143" w:type="dxa"/>
          </w:tcPr>
          <w:p w14:paraId="2C86CC7D" w14:textId="77777777" w:rsidR="00885D38" w:rsidRDefault="00885D38" w:rsidP="00885D38">
            <w:pPr>
              <w:spacing w:after="120" w:line="240" w:lineRule="auto"/>
              <w:ind w:left="0" w:right="6" w:firstLine="0"/>
              <w:jc w:val="left"/>
              <w:rPr>
                <w:lang w:val="en-US"/>
              </w:rPr>
            </w:pPr>
          </w:p>
        </w:tc>
        <w:tc>
          <w:tcPr>
            <w:tcW w:w="1828" w:type="dxa"/>
          </w:tcPr>
          <w:p w14:paraId="4A5F9304" w14:textId="77777777" w:rsidR="00885D38" w:rsidRDefault="00885D38" w:rsidP="00885D38">
            <w:pPr>
              <w:spacing w:after="120" w:line="240" w:lineRule="auto"/>
              <w:ind w:left="0" w:right="6" w:firstLine="0"/>
              <w:jc w:val="left"/>
              <w:rPr>
                <w:lang w:val="en-US"/>
              </w:rPr>
            </w:pPr>
          </w:p>
        </w:tc>
        <w:tc>
          <w:tcPr>
            <w:tcW w:w="1676" w:type="dxa"/>
          </w:tcPr>
          <w:p w14:paraId="4F97DA1B" w14:textId="77777777" w:rsidR="00885D38" w:rsidRDefault="00885D38" w:rsidP="00885D38">
            <w:pPr>
              <w:spacing w:after="120" w:line="240" w:lineRule="auto"/>
              <w:ind w:left="0" w:right="6" w:firstLine="0"/>
              <w:jc w:val="left"/>
              <w:rPr>
                <w:lang w:val="en-US"/>
              </w:rPr>
            </w:pPr>
          </w:p>
        </w:tc>
        <w:tc>
          <w:tcPr>
            <w:tcW w:w="1527" w:type="dxa"/>
          </w:tcPr>
          <w:p w14:paraId="0F971148" w14:textId="77777777" w:rsidR="00885D38" w:rsidRDefault="00885D38" w:rsidP="00885D38">
            <w:pPr>
              <w:spacing w:after="120" w:line="240" w:lineRule="auto"/>
              <w:ind w:left="0" w:right="6" w:firstLine="0"/>
              <w:jc w:val="left"/>
              <w:rPr>
                <w:lang w:val="en-US"/>
              </w:rPr>
            </w:pPr>
          </w:p>
        </w:tc>
      </w:tr>
    </w:tbl>
    <w:p w14:paraId="26FDBDEB" w14:textId="5C15C09B" w:rsidR="00E46F72" w:rsidRDefault="00E46F72" w:rsidP="00144226">
      <w:pPr>
        <w:spacing w:after="120" w:line="240" w:lineRule="auto"/>
        <w:ind w:right="6"/>
        <w:rPr>
          <w:lang w:val="en-US"/>
        </w:rPr>
      </w:pPr>
    </w:p>
    <w:p w14:paraId="73E26701" w14:textId="77777777" w:rsidR="00885D38" w:rsidRPr="00885D38" w:rsidRDefault="00885D38" w:rsidP="00885D38">
      <w:pPr>
        <w:spacing w:after="120" w:line="240" w:lineRule="auto"/>
        <w:ind w:right="6"/>
        <w:rPr>
          <w:b/>
          <w:bCs/>
          <w:lang w:val="en-US"/>
        </w:rPr>
      </w:pPr>
      <w:r w:rsidRPr="00885D38">
        <w:rPr>
          <w:b/>
          <w:bCs/>
          <w:lang w:val="en-US"/>
        </w:rPr>
        <w:t xml:space="preserve">Audit Ratings:   </w:t>
      </w:r>
    </w:p>
    <w:p w14:paraId="4F968C52" w14:textId="77777777" w:rsidR="00885D38" w:rsidRPr="00885D38" w:rsidRDefault="00885D38" w:rsidP="00885D38">
      <w:pPr>
        <w:spacing w:after="120" w:line="240" w:lineRule="auto"/>
        <w:ind w:right="6"/>
        <w:rPr>
          <w:b/>
          <w:bCs/>
          <w:lang w:val="en-US"/>
        </w:rPr>
      </w:pPr>
      <w:r w:rsidRPr="00885D38">
        <w:rPr>
          <w:b/>
          <w:bCs/>
          <w:lang w:val="en-US"/>
        </w:rPr>
        <w:t xml:space="preserve">Fully Satisfactory: </w:t>
      </w:r>
    </w:p>
    <w:p w14:paraId="498AE4DB" w14:textId="4575D03F" w:rsidR="00885D38" w:rsidRDefault="00885D38" w:rsidP="00885D38">
      <w:pPr>
        <w:spacing w:after="120" w:line="240" w:lineRule="auto"/>
        <w:ind w:right="6"/>
        <w:rPr>
          <w:lang w:val="en-US"/>
        </w:rPr>
      </w:pPr>
      <w:r w:rsidRPr="00885D38">
        <w:rPr>
          <w:lang w:val="en-US"/>
        </w:rPr>
        <w:t>The assessed governance arrangement, risk management practices and controls were adequately established and functioning well. Issues identified by the audit if any are unlikely to affect the achievement of the Organizational objectives.</w:t>
      </w:r>
    </w:p>
    <w:p w14:paraId="2A7B2421" w14:textId="77777777" w:rsidR="00885D38" w:rsidRPr="00885D38" w:rsidRDefault="00885D38" w:rsidP="00885D38">
      <w:pPr>
        <w:spacing w:after="120" w:line="240" w:lineRule="auto"/>
        <w:ind w:right="6"/>
        <w:rPr>
          <w:b/>
          <w:bCs/>
          <w:lang w:val="en-US"/>
        </w:rPr>
      </w:pPr>
      <w:r w:rsidRPr="00885D38">
        <w:rPr>
          <w:b/>
          <w:bCs/>
          <w:lang w:val="en-US"/>
        </w:rPr>
        <w:t xml:space="preserve">Satisfactory: </w:t>
      </w:r>
    </w:p>
    <w:p w14:paraId="5125C138" w14:textId="77777777" w:rsidR="00885D38" w:rsidRPr="00885D38" w:rsidRDefault="00885D38" w:rsidP="00885D38">
      <w:pPr>
        <w:spacing w:after="120" w:line="240" w:lineRule="auto"/>
        <w:ind w:right="6"/>
        <w:rPr>
          <w:lang w:val="en-US"/>
        </w:rPr>
      </w:pPr>
      <w:r w:rsidRPr="00885D38">
        <w:rPr>
          <w:lang w:val="en-US"/>
        </w:rPr>
        <w:t xml:space="preserve">The assessed governance arrangement, risk management practices and controls were adequately established and functioning, but needs some improvements. </w:t>
      </w:r>
    </w:p>
    <w:p w14:paraId="30725E85" w14:textId="77777777" w:rsidR="00885D38" w:rsidRPr="00885D38" w:rsidRDefault="00885D38" w:rsidP="00885D38">
      <w:pPr>
        <w:spacing w:after="120" w:line="240" w:lineRule="auto"/>
        <w:ind w:right="6"/>
        <w:rPr>
          <w:lang w:val="en-US"/>
        </w:rPr>
      </w:pPr>
      <w:r w:rsidRPr="00885D38">
        <w:rPr>
          <w:lang w:val="en-US"/>
        </w:rPr>
        <w:t xml:space="preserve">Issues identified by the audit do not significantly affect the achievement of the Organizational objectives.   </w:t>
      </w:r>
    </w:p>
    <w:p w14:paraId="2EA0D5F4" w14:textId="77777777" w:rsidR="00885D38" w:rsidRPr="00885D38" w:rsidRDefault="00885D38" w:rsidP="00885D38">
      <w:pPr>
        <w:spacing w:after="120" w:line="240" w:lineRule="auto"/>
        <w:ind w:right="6"/>
        <w:rPr>
          <w:b/>
          <w:bCs/>
          <w:lang w:val="en-US"/>
        </w:rPr>
      </w:pPr>
      <w:r w:rsidRPr="00885D38">
        <w:rPr>
          <w:b/>
          <w:bCs/>
          <w:lang w:val="en-US"/>
        </w:rPr>
        <w:t xml:space="preserve">Partially Satisfactory:  </w:t>
      </w:r>
    </w:p>
    <w:p w14:paraId="6B3CCFF9" w14:textId="77777777" w:rsidR="00885D38" w:rsidRPr="00885D38" w:rsidRDefault="00885D38" w:rsidP="00885D38">
      <w:pPr>
        <w:spacing w:after="120" w:line="240" w:lineRule="auto"/>
        <w:ind w:right="6"/>
        <w:rPr>
          <w:lang w:val="en-US"/>
        </w:rPr>
      </w:pPr>
      <w:r w:rsidRPr="00885D38">
        <w:rPr>
          <w:lang w:val="en-US"/>
        </w:rPr>
        <w:t xml:space="preserve">The assessed governance arrangement, risk management practices and controls were established and functioning, but needs major improvements. </w:t>
      </w:r>
    </w:p>
    <w:p w14:paraId="17037799" w14:textId="77777777" w:rsidR="00885D38" w:rsidRPr="00885D38" w:rsidRDefault="00885D38" w:rsidP="00885D38">
      <w:pPr>
        <w:spacing w:after="120" w:line="240" w:lineRule="auto"/>
        <w:ind w:right="6"/>
        <w:rPr>
          <w:lang w:val="en-US"/>
        </w:rPr>
      </w:pPr>
      <w:r w:rsidRPr="00885D38">
        <w:rPr>
          <w:lang w:val="en-US"/>
        </w:rPr>
        <w:t xml:space="preserve">Issues identified by the audit could significantly affect the achievement of the Organizational objectives.   </w:t>
      </w:r>
    </w:p>
    <w:p w14:paraId="7B0FF109" w14:textId="77777777" w:rsidR="00885D38" w:rsidRPr="00885D38" w:rsidRDefault="00885D38" w:rsidP="00885D38">
      <w:pPr>
        <w:spacing w:after="120" w:line="240" w:lineRule="auto"/>
        <w:ind w:right="6"/>
        <w:rPr>
          <w:b/>
          <w:bCs/>
          <w:lang w:val="en-US"/>
        </w:rPr>
      </w:pPr>
      <w:r w:rsidRPr="00885D38">
        <w:rPr>
          <w:b/>
          <w:bCs/>
          <w:lang w:val="en-US"/>
        </w:rPr>
        <w:t xml:space="preserve">Unsatisfactory:  </w:t>
      </w:r>
    </w:p>
    <w:p w14:paraId="2D9ED8E9" w14:textId="77777777" w:rsidR="00885D38" w:rsidRPr="00885D38" w:rsidRDefault="00885D38" w:rsidP="00885D38">
      <w:pPr>
        <w:spacing w:after="120" w:line="240" w:lineRule="auto"/>
        <w:ind w:right="6"/>
        <w:rPr>
          <w:lang w:val="en-US"/>
        </w:rPr>
      </w:pPr>
      <w:r w:rsidRPr="00885D38">
        <w:rPr>
          <w:lang w:val="en-US"/>
        </w:rPr>
        <w:t xml:space="preserve">The assessed governance arrangement, risk management practices and controls were either not adequately established or functioning well, but needs major improvements. </w:t>
      </w:r>
    </w:p>
    <w:p w14:paraId="41F43930" w14:textId="77777777" w:rsidR="00885D38" w:rsidRPr="00885D38" w:rsidRDefault="00885D38" w:rsidP="00885D38">
      <w:pPr>
        <w:spacing w:after="120" w:line="240" w:lineRule="auto"/>
        <w:ind w:right="6"/>
        <w:rPr>
          <w:lang w:val="en-US"/>
        </w:rPr>
      </w:pPr>
      <w:r w:rsidRPr="00885D38">
        <w:rPr>
          <w:lang w:val="en-US"/>
        </w:rPr>
        <w:t xml:space="preserve">Issues identified by the audit could seriously compromise the achievement of the Organizational objectives.   </w:t>
      </w:r>
    </w:p>
    <w:p w14:paraId="5142B869" w14:textId="77777777" w:rsidR="00885D38" w:rsidRPr="00885D38" w:rsidRDefault="00885D38" w:rsidP="00885D38">
      <w:pPr>
        <w:spacing w:after="120" w:line="240" w:lineRule="auto"/>
        <w:ind w:right="6"/>
        <w:rPr>
          <w:b/>
          <w:bCs/>
          <w:lang w:val="en-US"/>
        </w:rPr>
      </w:pPr>
      <w:r w:rsidRPr="00885D38">
        <w:rPr>
          <w:b/>
          <w:bCs/>
          <w:lang w:val="en-US"/>
        </w:rPr>
        <w:t xml:space="preserve">Priorities of Audit Recommendation:  </w:t>
      </w:r>
    </w:p>
    <w:p w14:paraId="07A9630C" w14:textId="77777777" w:rsidR="00885D38" w:rsidRPr="00885D38" w:rsidRDefault="00885D38" w:rsidP="00885D38">
      <w:pPr>
        <w:spacing w:after="120" w:line="240" w:lineRule="auto"/>
        <w:ind w:right="6"/>
        <w:rPr>
          <w:lang w:val="en-US"/>
        </w:rPr>
      </w:pPr>
      <w:r w:rsidRPr="00885D38">
        <w:rPr>
          <w:lang w:val="en-US"/>
        </w:rPr>
        <w:t xml:space="preserve">High:  </w:t>
      </w:r>
    </w:p>
    <w:p w14:paraId="0849811B" w14:textId="77777777" w:rsidR="00885D38" w:rsidRPr="00885D38" w:rsidRDefault="00885D38" w:rsidP="00885D38">
      <w:pPr>
        <w:spacing w:after="120" w:line="240" w:lineRule="auto"/>
        <w:ind w:right="6"/>
        <w:rPr>
          <w:lang w:val="en-US"/>
        </w:rPr>
      </w:pPr>
      <w:r w:rsidRPr="00885D38">
        <w:rPr>
          <w:lang w:val="en-US"/>
        </w:rPr>
        <w:t xml:space="preserve">Prompt action is require and the time frame must be as short as possible to ensure that OWH is not exposed to high risks and failure to do so bears unavoidable negative consequences.   </w:t>
      </w:r>
    </w:p>
    <w:p w14:paraId="06EA8FB3" w14:textId="77777777" w:rsidR="00885D38" w:rsidRPr="00885D38" w:rsidRDefault="00885D38" w:rsidP="00885D38">
      <w:pPr>
        <w:spacing w:after="120" w:line="240" w:lineRule="auto"/>
        <w:ind w:right="6"/>
        <w:rPr>
          <w:lang w:val="en-US"/>
        </w:rPr>
      </w:pPr>
      <w:r w:rsidRPr="00885D38">
        <w:rPr>
          <w:lang w:val="en-US"/>
        </w:rPr>
        <w:t xml:space="preserve">Medium:  </w:t>
      </w:r>
    </w:p>
    <w:p w14:paraId="53C2D721" w14:textId="7D318C9A" w:rsidR="00885D38" w:rsidRDefault="00885D38" w:rsidP="00885D38">
      <w:pPr>
        <w:spacing w:after="120" w:line="240" w:lineRule="auto"/>
        <w:ind w:right="6"/>
        <w:rPr>
          <w:lang w:val="en-US"/>
        </w:rPr>
      </w:pPr>
      <w:r w:rsidRPr="00885D38">
        <w:rPr>
          <w:lang w:val="en-US"/>
        </w:rPr>
        <w:t xml:space="preserve">Action is required to be taken while having a good time period. The consequences are not immediate and thus the recommendations could be applied in a matter of weeks and a couple of months.  </w:t>
      </w:r>
    </w:p>
    <w:p w14:paraId="70EBF3AB" w14:textId="77777777" w:rsidR="00885D38" w:rsidRDefault="00885D38" w:rsidP="00885D38">
      <w:pPr>
        <w:spacing w:after="120" w:line="240" w:lineRule="auto"/>
        <w:ind w:right="6"/>
        <w:rPr>
          <w:lang w:val="en-US"/>
        </w:rPr>
      </w:pPr>
    </w:p>
    <w:p w14:paraId="6B40E2AE" w14:textId="77777777" w:rsidR="00885D38" w:rsidRPr="00885D38" w:rsidRDefault="00885D38" w:rsidP="00885D38">
      <w:pPr>
        <w:spacing w:after="120" w:line="240" w:lineRule="auto"/>
        <w:ind w:right="6"/>
        <w:rPr>
          <w:lang w:val="en-US"/>
        </w:rPr>
      </w:pPr>
      <w:r w:rsidRPr="00885D38">
        <w:rPr>
          <w:lang w:val="en-US"/>
        </w:rPr>
        <w:lastRenderedPageBreak/>
        <w:t xml:space="preserve">Low:  </w:t>
      </w:r>
    </w:p>
    <w:p w14:paraId="54F1AF09" w14:textId="26EFCD8D" w:rsidR="00885D38" w:rsidRDefault="00885D38" w:rsidP="00885D38">
      <w:pPr>
        <w:spacing w:after="120" w:line="240" w:lineRule="auto"/>
        <w:ind w:right="6"/>
        <w:rPr>
          <w:lang w:val="en-US"/>
        </w:rPr>
      </w:pPr>
      <w:r w:rsidRPr="00885D38">
        <w:rPr>
          <w:lang w:val="en-US"/>
        </w:rPr>
        <w:t>Action is desirable but not required, the internal controls are working and to furtherly enrich the internal controls these recommendations are made. That could be implemented any time in the future. (Action required with no set time frame).</w:t>
      </w:r>
    </w:p>
    <w:p w14:paraId="32C1273E" w14:textId="6EE122C6" w:rsidR="00885D38" w:rsidRPr="00885D38" w:rsidRDefault="00885D38" w:rsidP="00885D38">
      <w:pPr>
        <w:spacing w:after="120" w:line="240" w:lineRule="auto"/>
        <w:ind w:right="6"/>
        <w:rPr>
          <w:b/>
          <w:bCs/>
          <w:lang w:val="en-US"/>
        </w:rPr>
      </w:pPr>
      <w:r w:rsidRPr="00885D38">
        <w:rPr>
          <w:b/>
          <w:bCs/>
          <w:lang w:val="en-US"/>
        </w:rPr>
        <w:t xml:space="preserve">8. Message by the Management Team </w:t>
      </w:r>
    </w:p>
    <w:p w14:paraId="370B4F5D" w14:textId="6A4F557B" w:rsidR="00885D38" w:rsidRPr="00885D38" w:rsidRDefault="000C1234" w:rsidP="00885D38">
      <w:pPr>
        <w:spacing w:after="120" w:line="240" w:lineRule="auto"/>
        <w:ind w:right="6"/>
        <w:rPr>
          <w:lang w:val="en-US"/>
        </w:rPr>
      </w:pPr>
      <w:r>
        <w:rPr>
          <w:color w:val="auto"/>
          <w:lang w:val="en-US"/>
        </w:rPr>
        <w:t>MWOK</w:t>
      </w:r>
      <w:r w:rsidR="00885D38" w:rsidRPr="00885D38">
        <w:rPr>
          <w:lang w:val="en-US"/>
        </w:rPr>
        <w:t xml:space="preserve"> management team is thankful to all the employees for their effort in the finalization of the policy and for bringing the Organization to this position. </w:t>
      </w:r>
    </w:p>
    <w:p w14:paraId="47F07475" w14:textId="12B9A301" w:rsidR="00885D38" w:rsidRPr="00885D38" w:rsidRDefault="00885D38" w:rsidP="00885D38">
      <w:pPr>
        <w:spacing w:after="120" w:line="240" w:lineRule="auto"/>
        <w:ind w:right="6"/>
        <w:rPr>
          <w:lang w:val="en-US"/>
        </w:rPr>
      </w:pPr>
      <w:r w:rsidRPr="00885D38">
        <w:rPr>
          <w:lang w:val="en-US"/>
        </w:rPr>
        <w:t xml:space="preserve">Thank you for everything you do for making </w:t>
      </w:r>
      <w:r w:rsidR="000C1234">
        <w:rPr>
          <w:color w:val="auto"/>
          <w:lang w:val="en-US"/>
        </w:rPr>
        <w:t>MWOK</w:t>
      </w:r>
      <w:r w:rsidRPr="00885D38">
        <w:rPr>
          <w:lang w:val="en-US"/>
        </w:rPr>
        <w:t xml:space="preserve"> a successful and terrific place to work.  </w:t>
      </w:r>
    </w:p>
    <w:p w14:paraId="6EB085E4" w14:textId="37DD85FC" w:rsidR="00885D38" w:rsidRPr="00885D38" w:rsidRDefault="000C1234" w:rsidP="00885D38">
      <w:pPr>
        <w:spacing w:after="120" w:line="240" w:lineRule="auto"/>
        <w:ind w:right="6"/>
        <w:rPr>
          <w:lang w:val="en-US"/>
        </w:rPr>
      </w:pPr>
      <w:r>
        <w:rPr>
          <w:color w:val="auto"/>
          <w:lang w:val="en-US"/>
        </w:rPr>
        <w:t>MWOK</w:t>
      </w:r>
      <w:r w:rsidR="00885D38" w:rsidRPr="00885D38">
        <w:rPr>
          <w:lang w:val="en-US"/>
        </w:rPr>
        <w:t xml:space="preserve"> believes that all the rules and regulation must be formed to the best interest of the Organization, the sector of its operation and to the wider population.  </w:t>
      </w:r>
    </w:p>
    <w:p w14:paraId="050D706C" w14:textId="48171CFF" w:rsidR="00885D38" w:rsidRPr="00885D38" w:rsidRDefault="00885D38" w:rsidP="00885D38">
      <w:pPr>
        <w:spacing w:after="120" w:line="240" w:lineRule="auto"/>
        <w:ind w:right="6"/>
        <w:rPr>
          <w:b/>
          <w:bCs/>
          <w:lang w:val="en-US"/>
        </w:rPr>
      </w:pPr>
      <w:r w:rsidRPr="00885D38">
        <w:rPr>
          <w:b/>
          <w:bCs/>
          <w:lang w:val="en-US"/>
        </w:rPr>
        <w:t xml:space="preserve">9. Revision of the Policy </w:t>
      </w:r>
    </w:p>
    <w:p w14:paraId="6F9E849F" w14:textId="1F534706" w:rsidR="00885D38" w:rsidRPr="00885D38" w:rsidRDefault="000C1234" w:rsidP="00885D38">
      <w:pPr>
        <w:spacing w:after="120" w:line="240" w:lineRule="auto"/>
        <w:ind w:right="6"/>
        <w:rPr>
          <w:lang w:val="en-US"/>
        </w:rPr>
      </w:pPr>
      <w:r>
        <w:rPr>
          <w:color w:val="auto"/>
          <w:lang w:val="en-US"/>
        </w:rPr>
        <w:t>MWOK</w:t>
      </w:r>
      <w:r w:rsidR="00885D38" w:rsidRPr="00885D38">
        <w:rPr>
          <w:lang w:val="en-US"/>
        </w:rPr>
        <w:t xml:space="preserve"> reserves the right to revise, modify any or all clauses of this policy depending upon the need of the day and after making discussion in the board meetings.  </w:t>
      </w:r>
    </w:p>
    <w:p w14:paraId="58AD5963" w14:textId="77777777" w:rsidR="00885D38" w:rsidRDefault="00885D38" w:rsidP="00885D38">
      <w:pPr>
        <w:spacing w:after="120" w:line="240" w:lineRule="auto"/>
        <w:ind w:right="6"/>
        <w:rPr>
          <w:lang w:val="en-US"/>
        </w:rPr>
      </w:pPr>
    </w:p>
    <w:sectPr w:rsidR="00885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69F"/>
    <w:multiLevelType w:val="hybridMultilevel"/>
    <w:tmpl w:val="ABBE43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DCC1B6E"/>
    <w:multiLevelType w:val="hybridMultilevel"/>
    <w:tmpl w:val="DC78833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6620DE7"/>
    <w:multiLevelType w:val="hybridMultilevel"/>
    <w:tmpl w:val="5888B168"/>
    <w:lvl w:ilvl="0" w:tplc="2F147BD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F2A72DC"/>
    <w:multiLevelType w:val="hybridMultilevel"/>
    <w:tmpl w:val="74BA8B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2A74A56"/>
    <w:multiLevelType w:val="hybridMultilevel"/>
    <w:tmpl w:val="141820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920A37"/>
    <w:multiLevelType w:val="hybridMultilevel"/>
    <w:tmpl w:val="0F103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6582AB6"/>
    <w:multiLevelType w:val="hybridMultilevel"/>
    <w:tmpl w:val="A1E688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EB38F8"/>
    <w:multiLevelType w:val="hybridMultilevel"/>
    <w:tmpl w:val="A0463B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27B4742"/>
    <w:multiLevelType w:val="hybridMultilevel"/>
    <w:tmpl w:val="074E80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E602BCA"/>
    <w:multiLevelType w:val="hybridMultilevel"/>
    <w:tmpl w:val="349A7690"/>
    <w:lvl w:ilvl="0" w:tplc="2F147BD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F5A128C"/>
    <w:multiLevelType w:val="hybridMultilevel"/>
    <w:tmpl w:val="FB942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8023358"/>
    <w:multiLevelType w:val="hybridMultilevel"/>
    <w:tmpl w:val="06DC63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B92736F"/>
    <w:multiLevelType w:val="hybridMultilevel"/>
    <w:tmpl w:val="3D2629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9"/>
  </w:num>
  <w:num w:numId="6">
    <w:abstractNumId w:val="5"/>
  </w:num>
  <w:num w:numId="7">
    <w:abstractNumId w:val="10"/>
  </w:num>
  <w:num w:numId="8">
    <w:abstractNumId w:val="8"/>
  </w:num>
  <w:num w:numId="9">
    <w:abstractNumId w:val="0"/>
  </w:num>
  <w:num w:numId="10">
    <w:abstractNumId w:val="7"/>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9A"/>
    <w:rsid w:val="000C1234"/>
    <w:rsid w:val="00144226"/>
    <w:rsid w:val="001F76C4"/>
    <w:rsid w:val="002366A9"/>
    <w:rsid w:val="002B066A"/>
    <w:rsid w:val="002D4CD7"/>
    <w:rsid w:val="00314A2F"/>
    <w:rsid w:val="00367EC6"/>
    <w:rsid w:val="00433A87"/>
    <w:rsid w:val="00682F3E"/>
    <w:rsid w:val="00786893"/>
    <w:rsid w:val="007F3EFB"/>
    <w:rsid w:val="00885D38"/>
    <w:rsid w:val="00A53365"/>
    <w:rsid w:val="00C21310"/>
    <w:rsid w:val="00C61E0D"/>
    <w:rsid w:val="00C64BF6"/>
    <w:rsid w:val="00C66037"/>
    <w:rsid w:val="00CF029A"/>
    <w:rsid w:val="00D07FE3"/>
    <w:rsid w:val="00D12E80"/>
    <w:rsid w:val="00D14C68"/>
    <w:rsid w:val="00E46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59EB"/>
  <w15:chartTrackingRefBased/>
  <w15:docId w15:val="{9DDA9E87-D817-435C-8040-8D5FF5BD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F72"/>
    <w:pPr>
      <w:spacing w:after="233" w:line="366" w:lineRule="auto"/>
      <w:ind w:left="10" w:right="3" w:hanging="10"/>
      <w:jc w:val="both"/>
    </w:pPr>
    <w:rPr>
      <w:rFonts w:ascii="Times New Roman" w:eastAsia="Times New Roman" w:hAnsi="Times New Roman" w:cs="Times New Roman"/>
      <w:color w:val="000000"/>
      <w:sz w:val="24"/>
      <w:lang/>
    </w:rPr>
  </w:style>
  <w:style w:type="paragraph" w:styleId="Heading1">
    <w:name w:val="heading 1"/>
    <w:next w:val="Normal"/>
    <w:link w:val="Heading1Char"/>
    <w:uiPriority w:val="9"/>
    <w:qFormat/>
    <w:rsid w:val="00CF029A"/>
    <w:pPr>
      <w:keepNext/>
      <w:keepLines/>
      <w:spacing w:after="97" w:line="259" w:lineRule="auto"/>
      <w:ind w:left="10" w:hanging="10"/>
      <w:outlineLvl w:val="0"/>
    </w:pPr>
    <w:rPr>
      <w:rFonts w:ascii="Times New Roman" w:eastAsia="Times New Roman" w:hAnsi="Times New Roman" w:cs="Times New Roman"/>
      <w:b/>
      <w:color w:val="1F4E79"/>
      <w:lang/>
    </w:rPr>
  </w:style>
  <w:style w:type="paragraph" w:styleId="Heading2">
    <w:name w:val="heading 2"/>
    <w:next w:val="Normal"/>
    <w:link w:val="Heading2Char"/>
    <w:uiPriority w:val="9"/>
    <w:unhideWhenUsed/>
    <w:qFormat/>
    <w:rsid w:val="00CF029A"/>
    <w:pPr>
      <w:keepNext/>
      <w:keepLines/>
      <w:spacing w:after="351" w:line="259" w:lineRule="auto"/>
      <w:ind w:left="10" w:hanging="10"/>
      <w:outlineLvl w:val="1"/>
    </w:pPr>
    <w:rPr>
      <w:rFonts w:ascii="Times New Roman" w:eastAsia="Times New Roman" w:hAnsi="Times New Roman" w:cs="Times New Roman"/>
      <w:b/>
      <w:color w:val="000000"/>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29A"/>
    <w:rPr>
      <w:rFonts w:ascii="Times New Roman" w:eastAsia="Times New Roman" w:hAnsi="Times New Roman" w:cs="Times New Roman"/>
      <w:b/>
      <w:color w:val="1F4E79"/>
      <w:lang/>
    </w:rPr>
  </w:style>
  <w:style w:type="character" w:customStyle="1" w:styleId="Heading2Char">
    <w:name w:val="Heading 2 Char"/>
    <w:basedOn w:val="DefaultParagraphFont"/>
    <w:link w:val="Heading2"/>
    <w:uiPriority w:val="9"/>
    <w:rsid w:val="00CF029A"/>
    <w:rPr>
      <w:rFonts w:ascii="Times New Roman" w:eastAsia="Times New Roman" w:hAnsi="Times New Roman" w:cs="Times New Roman"/>
      <w:b/>
      <w:color w:val="000000"/>
      <w:sz w:val="24"/>
      <w:lang/>
    </w:rPr>
  </w:style>
  <w:style w:type="paragraph" w:styleId="ListParagraph">
    <w:name w:val="List Paragraph"/>
    <w:basedOn w:val="Normal"/>
    <w:uiPriority w:val="34"/>
    <w:qFormat/>
    <w:rsid w:val="002B066A"/>
    <w:pPr>
      <w:ind w:left="720"/>
      <w:contextualSpacing/>
    </w:pPr>
  </w:style>
  <w:style w:type="table" w:styleId="TableGrid">
    <w:name w:val="Table Grid"/>
    <w:basedOn w:val="TableNormal"/>
    <w:uiPriority w:val="59"/>
    <w:rsid w:val="00C2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9265">
      <w:bodyDiv w:val="1"/>
      <w:marLeft w:val="0"/>
      <w:marRight w:val="0"/>
      <w:marTop w:val="0"/>
      <w:marBottom w:val="0"/>
      <w:divBdr>
        <w:top w:val="none" w:sz="0" w:space="0" w:color="auto"/>
        <w:left w:val="none" w:sz="0" w:space="0" w:color="auto"/>
        <w:bottom w:val="none" w:sz="0" w:space="0" w:color="auto"/>
        <w:right w:val="none" w:sz="0" w:space="0" w:color="auto"/>
      </w:divBdr>
    </w:div>
    <w:div w:id="12537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yapsolimoe</cp:lastModifiedBy>
  <cp:revision>18</cp:revision>
  <dcterms:created xsi:type="dcterms:W3CDTF">2024-06-24T12:07:00Z</dcterms:created>
  <dcterms:modified xsi:type="dcterms:W3CDTF">2024-06-24T19:11:00Z</dcterms:modified>
</cp:coreProperties>
</file>